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B0" w:rsidRDefault="00B131B0" w:rsidP="00B131B0">
      <w:pPr>
        <w:pStyle w:val="a3"/>
        <w:rPr>
          <w:i w:val="0"/>
          <w:u w:val="none"/>
        </w:rPr>
      </w:pPr>
      <w:r w:rsidRPr="00F10302">
        <w:rPr>
          <w:i w:val="0"/>
          <w:u w:val="none"/>
        </w:rPr>
        <w:object w:dxaOrig="5039" w:dyaOrig="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pt" o:ole="">
            <v:imagedata r:id="rId6" o:title=""/>
          </v:shape>
          <o:OLEObject Type="Embed" ProgID="MSPhotoEd.3" ShapeID="_x0000_i1025" DrawAspect="Content" ObjectID="_1520087137" r:id="rId7"/>
        </w:object>
      </w:r>
    </w:p>
    <w:p w:rsidR="00B131B0" w:rsidRPr="009B394D" w:rsidRDefault="00B131B0" w:rsidP="00B131B0">
      <w:pPr>
        <w:jc w:val="center"/>
        <w:outlineLvl w:val="0"/>
        <w:rPr>
          <w:b/>
        </w:rPr>
      </w:pPr>
      <w:r w:rsidRPr="009B394D">
        <w:rPr>
          <w:b/>
        </w:rPr>
        <w:t>МУНИЦИПАЛЬНЫЙ ОТДЕЛ  ПО ОБРАЗОВАНИЮ,</w:t>
      </w:r>
    </w:p>
    <w:p w:rsidR="00B131B0" w:rsidRPr="009B394D" w:rsidRDefault="00B131B0" w:rsidP="00B131B0">
      <w:pPr>
        <w:jc w:val="center"/>
        <w:outlineLvl w:val="0"/>
        <w:rPr>
          <w:b/>
        </w:rPr>
      </w:pPr>
      <w:r w:rsidRPr="009B394D">
        <w:rPr>
          <w:b/>
        </w:rPr>
        <w:t>МОЛОДЕЖНОЙ ПОЛИТИКЕ И СПОРТУ</w:t>
      </w:r>
    </w:p>
    <w:p w:rsidR="00B131B0" w:rsidRPr="00C811FA" w:rsidRDefault="00B131B0" w:rsidP="00B131B0">
      <w:pPr>
        <w:jc w:val="center"/>
        <w:outlineLvl w:val="0"/>
      </w:pPr>
      <w:r w:rsidRPr="00C811FA">
        <w:t>администрации Павловского муниципального района Воронежской области</w:t>
      </w:r>
    </w:p>
    <w:p w:rsidR="00B131B0" w:rsidRPr="00C811FA" w:rsidRDefault="00B131B0" w:rsidP="00B131B0">
      <w:pPr>
        <w:jc w:val="center"/>
      </w:pPr>
    </w:p>
    <w:p w:rsidR="00B131B0" w:rsidRDefault="00B131B0" w:rsidP="00B131B0">
      <w:pPr>
        <w:pStyle w:val="a3"/>
        <w:ind w:firstLine="708"/>
        <w:rPr>
          <w:i w:val="0"/>
          <w:sz w:val="26"/>
          <w:szCs w:val="26"/>
          <w:u w:val="none"/>
        </w:rPr>
      </w:pPr>
    </w:p>
    <w:p w:rsidR="00B131B0" w:rsidRDefault="00B131B0" w:rsidP="00B131B0">
      <w:pPr>
        <w:pStyle w:val="a3"/>
        <w:ind w:firstLine="708"/>
        <w:rPr>
          <w:i w:val="0"/>
          <w:sz w:val="26"/>
          <w:szCs w:val="26"/>
          <w:u w:val="none"/>
        </w:rPr>
      </w:pPr>
    </w:p>
    <w:p w:rsidR="00B131B0" w:rsidRPr="00B131B0" w:rsidRDefault="00B131B0" w:rsidP="00B131B0">
      <w:pPr>
        <w:pStyle w:val="a3"/>
        <w:ind w:firstLine="708"/>
        <w:rPr>
          <w:i w:val="0"/>
          <w:sz w:val="26"/>
          <w:szCs w:val="26"/>
          <w:u w:val="none"/>
        </w:rPr>
      </w:pPr>
      <w:r w:rsidRPr="00B131B0">
        <w:rPr>
          <w:i w:val="0"/>
          <w:sz w:val="26"/>
          <w:szCs w:val="26"/>
          <w:u w:val="none"/>
        </w:rPr>
        <w:t>ПРИКАЗ</w:t>
      </w:r>
    </w:p>
    <w:p w:rsidR="00B131B0" w:rsidRPr="00B131B0" w:rsidRDefault="00C46E45" w:rsidP="00B131B0">
      <w:pPr>
        <w:pStyle w:val="a3"/>
        <w:jc w:val="left"/>
        <w:rPr>
          <w:i w:val="0"/>
          <w:sz w:val="26"/>
          <w:szCs w:val="26"/>
          <w:u w:val="none"/>
        </w:rPr>
      </w:pPr>
      <w:r>
        <w:rPr>
          <w:i w:val="0"/>
          <w:sz w:val="26"/>
          <w:szCs w:val="26"/>
          <w:u w:val="none"/>
        </w:rPr>
        <w:t>19</w:t>
      </w:r>
      <w:r w:rsidR="00B131B0" w:rsidRPr="00B131B0">
        <w:rPr>
          <w:i w:val="0"/>
          <w:sz w:val="26"/>
          <w:szCs w:val="26"/>
          <w:u w:val="none"/>
        </w:rPr>
        <w:t>.</w:t>
      </w:r>
      <w:r>
        <w:rPr>
          <w:i w:val="0"/>
          <w:sz w:val="26"/>
          <w:szCs w:val="26"/>
          <w:u w:val="none"/>
        </w:rPr>
        <w:t>01</w:t>
      </w:r>
      <w:r w:rsidR="00B131B0" w:rsidRPr="00B131B0">
        <w:rPr>
          <w:i w:val="0"/>
          <w:sz w:val="26"/>
          <w:szCs w:val="26"/>
          <w:u w:val="none"/>
        </w:rPr>
        <w:t>.2015 г.</w:t>
      </w:r>
      <w:r w:rsidR="00B131B0" w:rsidRPr="00B131B0">
        <w:rPr>
          <w:i w:val="0"/>
          <w:sz w:val="26"/>
          <w:szCs w:val="26"/>
          <w:u w:val="none"/>
        </w:rPr>
        <w:tab/>
      </w:r>
      <w:r w:rsidR="00B131B0" w:rsidRPr="00B131B0">
        <w:rPr>
          <w:i w:val="0"/>
          <w:sz w:val="26"/>
          <w:szCs w:val="26"/>
          <w:u w:val="none"/>
        </w:rPr>
        <w:tab/>
      </w:r>
      <w:r w:rsidR="00B131B0" w:rsidRPr="00B131B0">
        <w:rPr>
          <w:i w:val="0"/>
          <w:sz w:val="26"/>
          <w:szCs w:val="26"/>
          <w:u w:val="none"/>
        </w:rPr>
        <w:tab/>
      </w:r>
      <w:r w:rsidR="00B131B0" w:rsidRPr="00B131B0">
        <w:rPr>
          <w:i w:val="0"/>
          <w:sz w:val="26"/>
          <w:szCs w:val="26"/>
          <w:u w:val="none"/>
        </w:rPr>
        <w:tab/>
      </w:r>
      <w:r w:rsidR="00B131B0" w:rsidRPr="00B131B0">
        <w:rPr>
          <w:i w:val="0"/>
          <w:sz w:val="26"/>
          <w:szCs w:val="26"/>
          <w:u w:val="none"/>
        </w:rPr>
        <w:tab/>
      </w:r>
      <w:r w:rsidR="00B131B0" w:rsidRPr="00B131B0">
        <w:rPr>
          <w:i w:val="0"/>
          <w:sz w:val="26"/>
          <w:szCs w:val="26"/>
          <w:u w:val="none"/>
        </w:rPr>
        <w:tab/>
      </w:r>
      <w:r w:rsidR="00B131B0" w:rsidRPr="00B131B0">
        <w:rPr>
          <w:i w:val="0"/>
          <w:sz w:val="26"/>
          <w:szCs w:val="26"/>
          <w:u w:val="none"/>
        </w:rPr>
        <w:tab/>
        <w:t xml:space="preserve">                                         №</w:t>
      </w:r>
      <w:r>
        <w:rPr>
          <w:i w:val="0"/>
          <w:sz w:val="26"/>
          <w:szCs w:val="26"/>
          <w:u w:val="none"/>
        </w:rPr>
        <w:t xml:space="preserve"> 6</w:t>
      </w:r>
      <w:r w:rsidR="00B131B0" w:rsidRPr="00B131B0">
        <w:rPr>
          <w:i w:val="0"/>
          <w:sz w:val="26"/>
          <w:szCs w:val="26"/>
          <w:u w:val="none"/>
        </w:rPr>
        <w:t xml:space="preserve">  §</w:t>
      </w:r>
      <w:r>
        <w:rPr>
          <w:i w:val="0"/>
          <w:sz w:val="26"/>
          <w:szCs w:val="26"/>
          <w:u w:val="none"/>
        </w:rPr>
        <w:t xml:space="preserve"> 3</w:t>
      </w:r>
    </w:p>
    <w:p w:rsidR="00B131B0" w:rsidRPr="00B131B0" w:rsidRDefault="00B131B0" w:rsidP="00B131B0">
      <w:pPr>
        <w:pStyle w:val="a3"/>
        <w:ind w:firstLine="708"/>
        <w:jc w:val="left"/>
        <w:rPr>
          <w:i w:val="0"/>
          <w:sz w:val="26"/>
          <w:szCs w:val="26"/>
          <w:u w:val="none"/>
        </w:rPr>
      </w:pPr>
    </w:p>
    <w:p w:rsidR="00B131B0" w:rsidRPr="00B131B0" w:rsidRDefault="00B131B0" w:rsidP="00B131B0">
      <w:pPr>
        <w:pStyle w:val="a3"/>
        <w:ind w:firstLine="708"/>
        <w:rPr>
          <w:i w:val="0"/>
          <w:sz w:val="26"/>
          <w:szCs w:val="26"/>
          <w:u w:val="none"/>
        </w:rPr>
      </w:pPr>
    </w:p>
    <w:p w:rsidR="00B131B0" w:rsidRPr="00B131B0" w:rsidRDefault="00B131B0" w:rsidP="00B131B0">
      <w:pPr>
        <w:pStyle w:val="a3"/>
        <w:ind w:firstLine="708"/>
        <w:rPr>
          <w:b/>
          <w:i w:val="0"/>
          <w:sz w:val="26"/>
          <w:szCs w:val="26"/>
          <w:u w:val="none"/>
        </w:rPr>
      </w:pPr>
      <w:r w:rsidRPr="00B131B0">
        <w:rPr>
          <w:b/>
          <w:bCs/>
          <w:i w:val="0"/>
          <w:color w:val="000000"/>
          <w:sz w:val="26"/>
          <w:szCs w:val="26"/>
          <w:u w:val="none"/>
        </w:rPr>
        <w:t xml:space="preserve">О закреплении муниципальных образовательных организаций Павловского муниципального района  за конкретными территориями Павловского муниципального района  </w:t>
      </w:r>
    </w:p>
    <w:p w:rsidR="00B131B0" w:rsidRPr="00B131B0" w:rsidRDefault="00B131B0" w:rsidP="00B131B0">
      <w:pPr>
        <w:rPr>
          <w:bCs/>
          <w:sz w:val="26"/>
          <w:szCs w:val="26"/>
        </w:rPr>
      </w:pPr>
      <w:r w:rsidRPr="00B131B0">
        <w:rPr>
          <w:sz w:val="26"/>
          <w:szCs w:val="26"/>
        </w:rPr>
        <w:tab/>
      </w:r>
    </w:p>
    <w:p w:rsidR="00B131B0" w:rsidRPr="00B131B0" w:rsidRDefault="00B131B0" w:rsidP="00B131B0">
      <w:pPr>
        <w:shd w:val="clear" w:color="auto" w:fill="FFFFFF"/>
        <w:spacing w:before="100" w:beforeAutospacing="1" w:after="150" w:line="300" w:lineRule="atLeast"/>
        <w:ind w:firstLine="851"/>
        <w:jc w:val="both"/>
        <w:rPr>
          <w:color w:val="000000"/>
          <w:sz w:val="26"/>
          <w:szCs w:val="26"/>
        </w:rPr>
      </w:pPr>
      <w:r w:rsidRPr="00B131B0">
        <w:rPr>
          <w:color w:val="000000"/>
          <w:sz w:val="26"/>
          <w:szCs w:val="26"/>
        </w:rPr>
        <w:t xml:space="preserve">В соответствии с п.6 ч.1 ст.9 Федерального закона от 29 декабря 2012 года № 273-ФЗ «Об образовании в Российской Федерации», в целях  обеспечения территориальной доступности муниципальных образовательных организаций,  </w:t>
      </w:r>
    </w:p>
    <w:p w:rsidR="00B131B0" w:rsidRPr="00B131B0" w:rsidRDefault="00B131B0" w:rsidP="00B131B0">
      <w:pPr>
        <w:rPr>
          <w:sz w:val="26"/>
          <w:szCs w:val="26"/>
        </w:rPr>
      </w:pPr>
    </w:p>
    <w:p w:rsidR="00B131B0" w:rsidRPr="00B131B0" w:rsidRDefault="00B131B0" w:rsidP="00B131B0">
      <w:pPr>
        <w:spacing w:line="480" w:lineRule="auto"/>
        <w:rPr>
          <w:b/>
          <w:sz w:val="26"/>
          <w:szCs w:val="26"/>
        </w:rPr>
      </w:pPr>
      <w:r w:rsidRPr="00B131B0">
        <w:rPr>
          <w:b/>
          <w:sz w:val="26"/>
          <w:szCs w:val="26"/>
        </w:rPr>
        <w:t>ПРИКАЗЫВАЮ:</w:t>
      </w:r>
    </w:p>
    <w:p w:rsidR="00B131B0" w:rsidRPr="00B131B0" w:rsidRDefault="00B131B0" w:rsidP="00B131B0">
      <w:pPr>
        <w:shd w:val="clear" w:color="auto" w:fill="FFFFFF"/>
        <w:spacing w:before="100" w:beforeAutospacing="1" w:after="150" w:line="300" w:lineRule="atLeast"/>
        <w:ind w:firstLine="851"/>
        <w:contextualSpacing/>
        <w:jc w:val="both"/>
        <w:rPr>
          <w:color w:val="000000"/>
          <w:sz w:val="26"/>
          <w:szCs w:val="26"/>
        </w:rPr>
      </w:pPr>
      <w:r w:rsidRPr="00B131B0">
        <w:rPr>
          <w:color w:val="000000"/>
          <w:sz w:val="26"/>
          <w:szCs w:val="26"/>
        </w:rPr>
        <w:t>1. Закрепить за муниципальными образовательными организациями Павловского муниципального района, реализующими основные общеобразовательные программы начального общего, основного общего и среднего общего образования на территории Павловского му</w:t>
      </w:r>
      <w:r w:rsidR="00C46E45">
        <w:rPr>
          <w:color w:val="000000"/>
          <w:sz w:val="26"/>
          <w:szCs w:val="26"/>
        </w:rPr>
        <w:t>ниципального  района, конкретные территории</w:t>
      </w:r>
      <w:r w:rsidRPr="00B131B0">
        <w:rPr>
          <w:color w:val="000000"/>
          <w:sz w:val="26"/>
          <w:szCs w:val="26"/>
        </w:rPr>
        <w:t xml:space="preserve"> Павловского муниципального  района согласно приложению к настоящему приказу.</w:t>
      </w:r>
    </w:p>
    <w:p w:rsidR="00B131B0" w:rsidRPr="00B131B0" w:rsidRDefault="00B131B0" w:rsidP="00B131B0">
      <w:pPr>
        <w:shd w:val="clear" w:color="auto" w:fill="FFFFFF"/>
        <w:spacing w:before="100" w:beforeAutospacing="1" w:after="150" w:line="300" w:lineRule="atLeast"/>
        <w:ind w:firstLine="851"/>
        <w:contextualSpacing/>
        <w:jc w:val="both"/>
        <w:rPr>
          <w:color w:val="000000"/>
          <w:sz w:val="26"/>
          <w:szCs w:val="26"/>
        </w:rPr>
      </w:pPr>
      <w:r w:rsidRPr="00B131B0">
        <w:rPr>
          <w:color w:val="000000"/>
          <w:sz w:val="26"/>
          <w:szCs w:val="26"/>
        </w:rPr>
        <w:t>2.</w:t>
      </w:r>
      <w:r w:rsidRPr="00B131B0">
        <w:rPr>
          <w:color w:val="000000"/>
          <w:sz w:val="26"/>
          <w:szCs w:val="26"/>
        </w:rPr>
        <w:tab/>
        <w:t>Руководителям образовательных организаций  обеспечить организацию приема граждан, проживающих на территории Павловского муниципального района, закрепленной за конкретной муниципальной образовательной организацией, и имеющих право на получение общего образования.</w:t>
      </w:r>
    </w:p>
    <w:p w:rsidR="00B131B0" w:rsidRPr="00B131B0" w:rsidRDefault="00B131B0" w:rsidP="00B131B0">
      <w:pPr>
        <w:shd w:val="clear" w:color="auto" w:fill="FFFFFF"/>
        <w:spacing w:before="100" w:beforeAutospacing="1" w:after="150" w:line="300" w:lineRule="atLeast"/>
        <w:ind w:firstLine="851"/>
        <w:contextualSpacing/>
        <w:jc w:val="both"/>
        <w:rPr>
          <w:sz w:val="26"/>
          <w:szCs w:val="26"/>
        </w:rPr>
      </w:pPr>
      <w:r w:rsidRPr="00B131B0">
        <w:rPr>
          <w:color w:val="000000"/>
          <w:sz w:val="26"/>
          <w:szCs w:val="26"/>
        </w:rPr>
        <w:t xml:space="preserve">3. </w:t>
      </w:r>
      <w:proofErr w:type="gramStart"/>
      <w:r w:rsidRPr="00B131B0">
        <w:rPr>
          <w:color w:val="000000"/>
          <w:sz w:val="26"/>
          <w:szCs w:val="26"/>
        </w:rPr>
        <w:t>К</w:t>
      </w:r>
      <w:r w:rsidRPr="00B131B0">
        <w:rPr>
          <w:sz w:val="26"/>
          <w:szCs w:val="26"/>
        </w:rPr>
        <w:t>онтроль за</w:t>
      </w:r>
      <w:proofErr w:type="gramEnd"/>
      <w:r w:rsidRPr="00B131B0">
        <w:rPr>
          <w:sz w:val="26"/>
          <w:szCs w:val="26"/>
        </w:rPr>
        <w:t xml:space="preserve"> исполнением настоящего приказа возложить на заместителя руководителя Муниципального отдела по образованию, молодежной политике и спорту Администрации Павловского муниципального района Воронежской области Кононыхина А.А.</w:t>
      </w:r>
    </w:p>
    <w:p w:rsidR="00B131B0" w:rsidRPr="00B131B0" w:rsidRDefault="00B131B0" w:rsidP="00B131B0">
      <w:pPr>
        <w:pStyle w:val="a3"/>
        <w:jc w:val="left"/>
        <w:rPr>
          <w:i w:val="0"/>
          <w:sz w:val="26"/>
          <w:szCs w:val="26"/>
          <w:u w:val="none"/>
        </w:rPr>
      </w:pPr>
      <w:r w:rsidRPr="00B131B0">
        <w:rPr>
          <w:i w:val="0"/>
          <w:sz w:val="26"/>
          <w:szCs w:val="26"/>
          <w:u w:val="none"/>
        </w:rPr>
        <w:tab/>
      </w:r>
      <w:r w:rsidRPr="00B131B0">
        <w:rPr>
          <w:i w:val="0"/>
          <w:sz w:val="26"/>
          <w:szCs w:val="26"/>
          <w:u w:val="none"/>
        </w:rPr>
        <w:tab/>
      </w:r>
      <w:r w:rsidRPr="00B131B0">
        <w:rPr>
          <w:i w:val="0"/>
          <w:sz w:val="26"/>
          <w:szCs w:val="26"/>
          <w:u w:val="none"/>
        </w:rPr>
        <w:tab/>
      </w:r>
      <w:r w:rsidRPr="00B131B0">
        <w:rPr>
          <w:i w:val="0"/>
          <w:sz w:val="26"/>
          <w:szCs w:val="26"/>
          <w:u w:val="none"/>
        </w:rPr>
        <w:tab/>
      </w:r>
      <w:r w:rsidRPr="00B131B0">
        <w:rPr>
          <w:i w:val="0"/>
          <w:sz w:val="26"/>
          <w:szCs w:val="26"/>
          <w:u w:val="none"/>
        </w:rPr>
        <w:tab/>
      </w:r>
      <w:r w:rsidRPr="00B131B0">
        <w:rPr>
          <w:i w:val="0"/>
          <w:sz w:val="26"/>
          <w:szCs w:val="26"/>
          <w:u w:val="none"/>
        </w:rPr>
        <w:tab/>
      </w:r>
      <w:r w:rsidRPr="00B131B0">
        <w:rPr>
          <w:i w:val="0"/>
          <w:sz w:val="26"/>
          <w:szCs w:val="26"/>
          <w:u w:val="none"/>
        </w:rPr>
        <w:tab/>
      </w:r>
    </w:p>
    <w:p w:rsidR="00B131B0" w:rsidRPr="00B131B0" w:rsidRDefault="00B131B0" w:rsidP="00B131B0">
      <w:pPr>
        <w:jc w:val="both"/>
        <w:rPr>
          <w:sz w:val="26"/>
          <w:szCs w:val="26"/>
        </w:rPr>
      </w:pPr>
    </w:p>
    <w:p w:rsidR="00B131B0" w:rsidRPr="00B131B0" w:rsidRDefault="00B131B0" w:rsidP="00B131B0">
      <w:pPr>
        <w:jc w:val="both"/>
        <w:rPr>
          <w:sz w:val="26"/>
          <w:szCs w:val="26"/>
        </w:rPr>
      </w:pPr>
      <w:r w:rsidRPr="00B131B0">
        <w:rPr>
          <w:sz w:val="26"/>
          <w:szCs w:val="26"/>
        </w:rPr>
        <w:t xml:space="preserve">Руководитель </w:t>
      </w:r>
      <w:proofErr w:type="gramStart"/>
      <w:r w:rsidRPr="00B131B0">
        <w:rPr>
          <w:sz w:val="26"/>
          <w:szCs w:val="26"/>
        </w:rPr>
        <w:t>Муниципального</w:t>
      </w:r>
      <w:proofErr w:type="gramEnd"/>
    </w:p>
    <w:p w:rsidR="00B131B0" w:rsidRPr="00B131B0" w:rsidRDefault="00B131B0" w:rsidP="00B131B0">
      <w:pPr>
        <w:jc w:val="both"/>
        <w:rPr>
          <w:sz w:val="26"/>
          <w:szCs w:val="26"/>
        </w:rPr>
      </w:pPr>
      <w:r w:rsidRPr="00B131B0">
        <w:rPr>
          <w:sz w:val="26"/>
          <w:szCs w:val="26"/>
        </w:rPr>
        <w:t xml:space="preserve">отдела по образованию, </w:t>
      </w:r>
    </w:p>
    <w:p w:rsidR="00B131B0" w:rsidRPr="00B131B0" w:rsidRDefault="00B131B0" w:rsidP="00B131B0">
      <w:pPr>
        <w:jc w:val="both"/>
        <w:rPr>
          <w:sz w:val="26"/>
          <w:szCs w:val="26"/>
        </w:rPr>
      </w:pPr>
      <w:r w:rsidRPr="00B131B0">
        <w:rPr>
          <w:sz w:val="26"/>
          <w:szCs w:val="26"/>
        </w:rPr>
        <w:t>молодежной политике и спорту</w:t>
      </w:r>
      <w:r w:rsidRPr="00B131B0">
        <w:rPr>
          <w:sz w:val="26"/>
          <w:szCs w:val="26"/>
        </w:rPr>
        <w:tab/>
      </w:r>
      <w:r w:rsidRPr="00B131B0">
        <w:rPr>
          <w:sz w:val="26"/>
          <w:szCs w:val="26"/>
        </w:rPr>
        <w:tab/>
      </w:r>
      <w:r w:rsidRPr="00B131B0">
        <w:rPr>
          <w:sz w:val="26"/>
          <w:szCs w:val="26"/>
        </w:rPr>
        <w:tab/>
      </w:r>
      <w:r w:rsidRPr="00B131B0">
        <w:rPr>
          <w:sz w:val="26"/>
          <w:szCs w:val="26"/>
        </w:rPr>
        <w:tab/>
      </w:r>
      <w:r w:rsidRPr="00B131B0">
        <w:rPr>
          <w:sz w:val="26"/>
          <w:szCs w:val="26"/>
        </w:rPr>
        <w:tab/>
      </w:r>
      <w:r w:rsidRPr="00B131B0">
        <w:rPr>
          <w:sz w:val="26"/>
          <w:szCs w:val="26"/>
        </w:rPr>
        <w:tab/>
      </w:r>
      <w:r w:rsidRPr="00B131B0">
        <w:rPr>
          <w:sz w:val="26"/>
          <w:szCs w:val="26"/>
        </w:rPr>
        <w:tab/>
      </w:r>
      <w:r w:rsidRPr="00B131B0">
        <w:rPr>
          <w:sz w:val="26"/>
          <w:szCs w:val="26"/>
        </w:rPr>
        <w:tab/>
        <w:t>Е.А. Зубкова</w:t>
      </w:r>
    </w:p>
    <w:p w:rsidR="00B131B0" w:rsidRPr="00F328D5" w:rsidRDefault="00B131B0" w:rsidP="00B131B0">
      <w:pPr>
        <w:jc w:val="both"/>
        <w:rPr>
          <w:sz w:val="26"/>
          <w:szCs w:val="26"/>
        </w:rPr>
      </w:pPr>
    </w:p>
    <w:p w:rsidR="00B131B0" w:rsidRDefault="00B131B0" w:rsidP="00B131B0">
      <w:pPr>
        <w:jc w:val="both"/>
        <w:rPr>
          <w:sz w:val="26"/>
          <w:szCs w:val="26"/>
        </w:rPr>
      </w:pPr>
    </w:p>
    <w:p w:rsidR="00B131B0" w:rsidRPr="00F328D5" w:rsidRDefault="00B131B0" w:rsidP="00B131B0">
      <w:pPr>
        <w:jc w:val="both"/>
        <w:rPr>
          <w:i/>
          <w:sz w:val="20"/>
          <w:szCs w:val="20"/>
        </w:rPr>
      </w:pPr>
      <w:r w:rsidRPr="00F328D5">
        <w:rPr>
          <w:i/>
          <w:sz w:val="20"/>
          <w:szCs w:val="20"/>
        </w:rPr>
        <w:t>исп.: Кононыхин А.А.</w:t>
      </w:r>
    </w:p>
    <w:p w:rsidR="00B131B0" w:rsidRPr="00F328D5" w:rsidRDefault="00B131B0" w:rsidP="00B131B0">
      <w:pPr>
        <w:jc w:val="both"/>
        <w:rPr>
          <w:i/>
          <w:sz w:val="20"/>
          <w:szCs w:val="20"/>
        </w:rPr>
      </w:pPr>
      <w:r w:rsidRPr="00F328D5">
        <w:rPr>
          <w:i/>
          <w:sz w:val="20"/>
          <w:szCs w:val="20"/>
        </w:rPr>
        <w:t>8(47362)7-12-73</w:t>
      </w:r>
    </w:p>
    <w:p w:rsidR="00B131B0" w:rsidRPr="00F328D5" w:rsidRDefault="00B131B0" w:rsidP="00B131B0">
      <w:pPr>
        <w:jc w:val="both"/>
        <w:rPr>
          <w:sz w:val="26"/>
          <w:szCs w:val="26"/>
        </w:rPr>
      </w:pPr>
    </w:p>
    <w:p w:rsidR="00B85290" w:rsidRDefault="00B85290"/>
    <w:p w:rsidR="00D13617" w:rsidRDefault="00D13617"/>
    <w:p w:rsidR="00D13617" w:rsidRDefault="00D13617"/>
    <w:p w:rsidR="00D13617" w:rsidRDefault="00D13617"/>
    <w:p w:rsidR="00D13617" w:rsidRDefault="00D13617">
      <w:pPr>
        <w:sectPr w:rsidR="00D13617" w:rsidSect="007540DA"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D13617" w:rsidRDefault="00D13617"/>
    <w:p w:rsidR="00D13617" w:rsidRPr="00D13617" w:rsidRDefault="00D13617" w:rsidP="005116AF">
      <w:pPr>
        <w:shd w:val="clear" w:color="auto" w:fill="FFFFFF"/>
        <w:spacing w:line="317" w:lineRule="exact"/>
        <w:ind w:left="7088" w:right="2"/>
        <w:jc w:val="both"/>
        <w:rPr>
          <w:bCs/>
          <w:color w:val="000000"/>
        </w:rPr>
      </w:pPr>
      <w:r>
        <w:rPr>
          <w:bCs/>
          <w:color w:val="000000"/>
        </w:rPr>
        <w:t xml:space="preserve">Приложение </w:t>
      </w:r>
      <w:r>
        <w:rPr>
          <w:color w:val="000000"/>
        </w:rPr>
        <w:t xml:space="preserve">к приказу Муниципального отдела по образованию, молодежной политике и спорту Администрации Павловского муниципального района Воронежской области </w:t>
      </w:r>
      <w:r w:rsidRPr="00025E1E">
        <w:rPr>
          <w:color w:val="000000"/>
        </w:rPr>
        <w:t>от</w:t>
      </w:r>
      <w:r w:rsidR="000C4FD0">
        <w:rPr>
          <w:color w:val="000000"/>
        </w:rPr>
        <w:t xml:space="preserve"> 19.01.2015  </w:t>
      </w:r>
      <w:r>
        <w:rPr>
          <w:color w:val="000000"/>
        </w:rPr>
        <w:t>№</w:t>
      </w:r>
      <w:r w:rsidR="000C4FD0">
        <w:rPr>
          <w:color w:val="000000"/>
        </w:rPr>
        <w:t xml:space="preserve"> 6 § 3</w:t>
      </w:r>
      <w:r>
        <w:rPr>
          <w:color w:val="000000"/>
        </w:rPr>
        <w:t xml:space="preserve"> </w:t>
      </w:r>
    </w:p>
    <w:p w:rsidR="00D13617" w:rsidRDefault="00D13617" w:rsidP="005116AF">
      <w:pPr>
        <w:shd w:val="clear" w:color="auto" w:fill="FFFFFF"/>
        <w:tabs>
          <w:tab w:val="left" w:pos="2714"/>
        </w:tabs>
        <w:spacing w:line="317" w:lineRule="exact"/>
        <w:ind w:left="6663" w:right="2" w:firstLine="4394"/>
        <w:jc w:val="center"/>
      </w:pPr>
    </w:p>
    <w:p w:rsidR="00D13617" w:rsidRPr="000A09BA" w:rsidRDefault="00D13617" w:rsidP="00D13617">
      <w:pPr>
        <w:shd w:val="clear" w:color="auto" w:fill="FFFFFF"/>
        <w:tabs>
          <w:tab w:val="left" w:pos="2714"/>
        </w:tabs>
        <w:spacing w:line="317" w:lineRule="exact"/>
        <w:ind w:right="2"/>
        <w:jc w:val="center"/>
        <w:rPr>
          <w:sz w:val="26"/>
          <w:szCs w:val="26"/>
        </w:rPr>
      </w:pPr>
      <w:r w:rsidRPr="000A09BA">
        <w:rPr>
          <w:sz w:val="26"/>
          <w:szCs w:val="26"/>
        </w:rPr>
        <w:t xml:space="preserve">Список, </w:t>
      </w:r>
      <w:r w:rsidRPr="000A09BA">
        <w:rPr>
          <w:color w:val="000000"/>
          <w:sz w:val="26"/>
          <w:szCs w:val="26"/>
        </w:rPr>
        <w:t>закрепленных</w:t>
      </w:r>
      <w:r w:rsidRPr="000A09BA">
        <w:rPr>
          <w:sz w:val="26"/>
          <w:szCs w:val="26"/>
        </w:rPr>
        <w:t xml:space="preserve"> </w:t>
      </w:r>
      <w:r w:rsidRPr="000A09BA">
        <w:rPr>
          <w:color w:val="000000"/>
          <w:sz w:val="26"/>
          <w:szCs w:val="26"/>
        </w:rPr>
        <w:t xml:space="preserve">территорий Павловского муниципального района,  </w:t>
      </w:r>
    </w:p>
    <w:p w:rsidR="00D13617" w:rsidRPr="000A09BA" w:rsidRDefault="00D13617" w:rsidP="00D13617">
      <w:pPr>
        <w:shd w:val="clear" w:color="auto" w:fill="FFFFFF"/>
        <w:tabs>
          <w:tab w:val="left" w:pos="2714"/>
        </w:tabs>
        <w:spacing w:line="317" w:lineRule="exact"/>
        <w:ind w:right="2"/>
        <w:jc w:val="center"/>
        <w:rPr>
          <w:sz w:val="26"/>
          <w:szCs w:val="26"/>
        </w:rPr>
      </w:pPr>
      <w:r w:rsidRPr="000A09BA">
        <w:rPr>
          <w:sz w:val="26"/>
          <w:szCs w:val="26"/>
        </w:rPr>
        <w:t>за образовательными организациями Павловского муниципального района</w:t>
      </w:r>
    </w:p>
    <w:p w:rsidR="00D13617" w:rsidRPr="0022729F" w:rsidRDefault="00D13617" w:rsidP="00D13617">
      <w:pPr>
        <w:tabs>
          <w:tab w:val="left" w:pos="9210"/>
        </w:tabs>
      </w:pPr>
    </w:p>
    <w:tbl>
      <w:tblPr>
        <w:tblW w:w="1048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40"/>
        <w:gridCol w:w="5419"/>
      </w:tblGrid>
      <w:tr w:rsidR="00D13617" w:rsidTr="006550C5">
        <w:tc>
          <w:tcPr>
            <w:tcW w:w="630" w:type="dxa"/>
          </w:tcPr>
          <w:p w:rsidR="00D13617" w:rsidRDefault="00D13617" w:rsidP="00147743">
            <w:pPr>
              <w:tabs>
                <w:tab w:val="left" w:pos="921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0" w:type="dxa"/>
          </w:tcPr>
          <w:p w:rsidR="00D13617" w:rsidRDefault="00D13617" w:rsidP="00147743">
            <w:pPr>
              <w:tabs>
                <w:tab w:val="left" w:pos="9210"/>
              </w:tabs>
            </w:pPr>
            <w:r>
              <w:t>Наименование образовательной организации</w:t>
            </w:r>
          </w:p>
        </w:tc>
        <w:tc>
          <w:tcPr>
            <w:tcW w:w="5419" w:type="dxa"/>
          </w:tcPr>
          <w:p w:rsidR="00D13617" w:rsidRDefault="00D13617" w:rsidP="00147743">
            <w:pPr>
              <w:tabs>
                <w:tab w:val="left" w:pos="9210"/>
              </w:tabs>
            </w:pPr>
            <w:r>
              <w:t>Список адресов территориального закрепления за образовательными организациями Павловского муниципального района</w:t>
            </w:r>
          </w:p>
        </w:tc>
      </w:tr>
      <w:tr w:rsidR="00FD69AE" w:rsidTr="006550C5">
        <w:tc>
          <w:tcPr>
            <w:tcW w:w="630" w:type="dxa"/>
          </w:tcPr>
          <w:p w:rsidR="00FD69AE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1</w:t>
            </w:r>
          </w:p>
        </w:tc>
        <w:tc>
          <w:tcPr>
            <w:tcW w:w="4440" w:type="dxa"/>
          </w:tcPr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Муниципальное казённое общеобразовательное учреждение Александровская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FD69AE" w:rsidRPr="00C46E45" w:rsidRDefault="001E2F25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Pr="00C46E45">
              <w:rPr>
                <w:sz w:val="26"/>
                <w:szCs w:val="26"/>
              </w:rPr>
              <w:t>. Александровка</w:t>
            </w:r>
            <w:r w:rsidR="005116AF">
              <w:rPr>
                <w:sz w:val="26"/>
                <w:szCs w:val="26"/>
              </w:rPr>
              <w:t>,</w:t>
            </w:r>
          </w:p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C268D" w:rsidTr="006550C5">
        <w:tc>
          <w:tcPr>
            <w:tcW w:w="630" w:type="dxa"/>
          </w:tcPr>
          <w:p w:rsidR="004C268D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2</w:t>
            </w:r>
          </w:p>
        </w:tc>
        <w:tc>
          <w:tcPr>
            <w:tcW w:w="4440" w:type="dxa"/>
          </w:tcPr>
          <w:p w:rsidR="004C268D" w:rsidRPr="00C46E45" w:rsidRDefault="00BC3F38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Муниципальное казённое общеобразовательное учреждение </w:t>
            </w:r>
            <w:proofErr w:type="gramStart"/>
            <w:r w:rsidRPr="00C46E45">
              <w:rPr>
                <w:sz w:val="26"/>
                <w:szCs w:val="26"/>
              </w:rPr>
              <w:t>А-Донская</w:t>
            </w:r>
            <w:proofErr w:type="gramEnd"/>
            <w:r w:rsidR="00C46E45" w:rsidRPr="00C46E45">
              <w:rPr>
                <w:sz w:val="26"/>
                <w:szCs w:val="26"/>
              </w:rPr>
              <w:t xml:space="preserve"> средняя </w:t>
            </w:r>
            <w:r w:rsidRPr="00C46E45">
              <w:rPr>
                <w:sz w:val="26"/>
                <w:szCs w:val="26"/>
              </w:rPr>
              <w:t>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5116AF" w:rsidRDefault="004C268D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="005116AF" w:rsidRPr="00C46E45">
              <w:rPr>
                <w:sz w:val="26"/>
                <w:szCs w:val="26"/>
              </w:rPr>
              <w:t>. А</w:t>
            </w:r>
            <w:r w:rsidRPr="00C46E45">
              <w:rPr>
                <w:sz w:val="26"/>
                <w:szCs w:val="26"/>
              </w:rPr>
              <w:t>лександровка Донская,</w:t>
            </w:r>
            <w:r w:rsidR="00C147F1" w:rsidRPr="00C46E45">
              <w:rPr>
                <w:sz w:val="26"/>
                <w:szCs w:val="26"/>
              </w:rPr>
              <w:t xml:space="preserve"> </w:t>
            </w:r>
          </w:p>
          <w:p w:rsidR="005116AF" w:rsidRDefault="004C268D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пос. им. Жданова, </w:t>
            </w:r>
          </w:p>
          <w:p w:rsidR="005116AF" w:rsidRDefault="00C147F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Pr="00C46E45">
              <w:rPr>
                <w:sz w:val="26"/>
                <w:szCs w:val="26"/>
              </w:rPr>
              <w:t xml:space="preserve">. Бабка, </w:t>
            </w:r>
          </w:p>
          <w:p w:rsidR="005116AF" w:rsidRDefault="00C147F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с. Березки, </w:t>
            </w:r>
            <w:r w:rsidR="00BC3F38" w:rsidRPr="00C46E45">
              <w:rPr>
                <w:sz w:val="26"/>
                <w:szCs w:val="26"/>
              </w:rPr>
              <w:t xml:space="preserve"> </w:t>
            </w:r>
          </w:p>
          <w:p w:rsidR="005116AF" w:rsidRDefault="00BC3F38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х. </w:t>
            </w:r>
            <w:proofErr w:type="spellStart"/>
            <w:r w:rsidRPr="00C46E45">
              <w:rPr>
                <w:sz w:val="26"/>
                <w:szCs w:val="26"/>
              </w:rPr>
              <w:t>Поддубный</w:t>
            </w:r>
            <w:proofErr w:type="spellEnd"/>
            <w:r w:rsidRPr="00C46E45">
              <w:rPr>
                <w:sz w:val="26"/>
                <w:szCs w:val="26"/>
              </w:rPr>
              <w:t xml:space="preserve">, </w:t>
            </w:r>
            <w:r w:rsidR="00C147F1" w:rsidRPr="00C46E45">
              <w:rPr>
                <w:sz w:val="26"/>
                <w:szCs w:val="26"/>
              </w:rPr>
              <w:t xml:space="preserve"> </w:t>
            </w:r>
          </w:p>
          <w:p w:rsidR="005116AF" w:rsidRDefault="00C147F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п. </w:t>
            </w:r>
            <w:proofErr w:type="spellStart"/>
            <w:r w:rsidRPr="00C46E45">
              <w:rPr>
                <w:sz w:val="26"/>
                <w:szCs w:val="26"/>
              </w:rPr>
              <w:t>Заосередные</w:t>
            </w:r>
            <w:proofErr w:type="spellEnd"/>
            <w:r w:rsidRPr="00C46E45">
              <w:rPr>
                <w:sz w:val="26"/>
                <w:szCs w:val="26"/>
              </w:rPr>
              <w:t xml:space="preserve"> сады</w:t>
            </w:r>
            <w:r w:rsidR="00A06431" w:rsidRPr="00C46E45">
              <w:rPr>
                <w:sz w:val="26"/>
                <w:szCs w:val="26"/>
              </w:rPr>
              <w:t xml:space="preserve">, </w:t>
            </w:r>
          </w:p>
          <w:p w:rsidR="004C268D" w:rsidRPr="00C46E45" w:rsidRDefault="00A0643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х. Рассвет</w:t>
            </w:r>
            <w:r w:rsidR="005116AF">
              <w:rPr>
                <w:sz w:val="26"/>
                <w:szCs w:val="26"/>
              </w:rPr>
              <w:t>,</w:t>
            </w:r>
          </w:p>
          <w:p w:rsidR="004C268D" w:rsidRPr="00C46E45" w:rsidRDefault="004C268D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C3F38" w:rsidTr="006550C5">
        <w:tc>
          <w:tcPr>
            <w:tcW w:w="630" w:type="dxa"/>
          </w:tcPr>
          <w:p w:rsidR="00BC3F38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3</w:t>
            </w:r>
          </w:p>
        </w:tc>
        <w:tc>
          <w:tcPr>
            <w:tcW w:w="4440" w:type="dxa"/>
          </w:tcPr>
          <w:p w:rsidR="00BC3F38" w:rsidRPr="00C46E45" w:rsidRDefault="00BC3F38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color w:val="000000"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proofErr w:type="spellStart"/>
            <w:r w:rsidRPr="00C46E45">
              <w:rPr>
                <w:color w:val="000000"/>
                <w:sz w:val="26"/>
                <w:szCs w:val="26"/>
              </w:rPr>
              <w:t>Бабковская</w:t>
            </w:r>
            <w:proofErr w:type="spellEnd"/>
            <w:r w:rsidRPr="00C46E45">
              <w:rPr>
                <w:color w:val="000000"/>
                <w:sz w:val="26"/>
                <w:szCs w:val="26"/>
              </w:rPr>
              <w:t xml:space="preserve">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BC3F38" w:rsidRPr="00C46E45" w:rsidRDefault="00BC3F38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Pr="00C46E45">
              <w:rPr>
                <w:sz w:val="26"/>
                <w:szCs w:val="26"/>
              </w:rPr>
              <w:t>. Бабка</w:t>
            </w:r>
            <w:r w:rsidR="005116AF">
              <w:rPr>
                <w:sz w:val="26"/>
                <w:szCs w:val="26"/>
              </w:rPr>
              <w:t>,</w:t>
            </w:r>
          </w:p>
        </w:tc>
      </w:tr>
      <w:tr w:rsidR="00FD69AE" w:rsidTr="006550C5">
        <w:tc>
          <w:tcPr>
            <w:tcW w:w="630" w:type="dxa"/>
          </w:tcPr>
          <w:p w:rsidR="00FD69AE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4</w:t>
            </w:r>
          </w:p>
        </w:tc>
        <w:tc>
          <w:tcPr>
            <w:tcW w:w="4440" w:type="dxa"/>
          </w:tcPr>
          <w:p w:rsidR="00FD69AE" w:rsidRPr="00C46E45" w:rsidRDefault="00FD69AE" w:rsidP="00E6700C">
            <w:pPr>
              <w:rPr>
                <w:color w:val="000000"/>
                <w:sz w:val="26"/>
                <w:szCs w:val="26"/>
              </w:rPr>
            </w:pPr>
            <w:r w:rsidRPr="00C46E45">
              <w:rPr>
                <w:color w:val="000000"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proofErr w:type="spellStart"/>
            <w:r w:rsidRPr="00C46E45">
              <w:rPr>
                <w:color w:val="000000"/>
                <w:sz w:val="26"/>
                <w:szCs w:val="26"/>
              </w:rPr>
              <w:t>Березковская</w:t>
            </w:r>
            <w:proofErr w:type="spellEnd"/>
            <w:r w:rsidRPr="00C46E45">
              <w:rPr>
                <w:color w:val="000000"/>
                <w:sz w:val="26"/>
                <w:szCs w:val="26"/>
              </w:rPr>
              <w:t xml:space="preserve">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E6700C" w:rsidRPr="00C46E45" w:rsidRDefault="00E6700C" w:rsidP="00E6700C">
            <w:pPr>
              <w:rPr>
                <w:color w:val="000000"/>
                <w:sz w:val="26"/>
                <w:szCs w:val="26"/>
              </w:rPr>
            </w:pPr>
            <w:r w:rsidRPr="00C46E45">
              <w:rPr>
                <w:color w:val="000000"/>
                <w:sz w:val="26"/>
                <w:szCs w:val="26"/>
              </w:rPr>
              <w:t xml:space="preserve">с. </w:t>
            </w:r>
            <w:r w:rsidR="00FD69AE" w:rsidRPr="00C46E45">
              <w:rPr>
                <w:color w:val="000000"/>
                <w:sz w:val="26"/>
                <w:szCs w:val="26"/>
              </w:rPr>
              <w:t>Березки</w:t>
            </w:r>
            <w:r w:rsidRPr="00C46E45">
              <w:rPr>
                <w:color w:val="000000"/>
                <w:sz w:val="26"/>
                <w:szCs w:val="26"/>
              </w:rPr>
              <w:t>,</w:t>
            </w:r>
          </w:p>
          <w:p w:rsidR="00FD69AE" w:rsidRPr="00C46E45" w:rsidRDefault="00E6700C" w:rsidP="00E6700C">
            <w:pPr>
              <w:rPr>
                <w:color w:val="000000"/>
                <w:sz w:val="26"/>
                <w:szCs w:val="26"/>
              </w:rPr>
            </w:pPr>
            <w:r w:rsidRPr="00C46E45">
              <w:rPr>
                <w:color w:val="000000"/>
                <w:sz w:val="26"/>
                <w:szCs w:val="26"/>
              </w:rPr>
              <w:t xml:space="preserve">х. </w:t>
            </w:r>
            <w:proofErr w:type="spellStart"/>
            <w:r w:rsidR="00FD69AE" w:rsidRPr="00C46E45">
              <w:rPr>
                <w:color w:val="000000"/>
                <w:sz w:val="26"/>
                <w:szCs w:val="26"/>
              </w:rPr>
              <w:t>Поддубный</w:t>
            </w:r>
            <w:proofErr w:type="spellEnd"/>
            <w:r w:rsidR="005116AF">
              <w:rPr>
                <w:color w:val="000000"/>
                <w:sz w:val="26"/>
                <w:szCs w:val="26"/>
              </w:rPr>
              <w:t>,</w:t>
            </w:r>
          </w:p>
        </w:tc>
      </w:tr>
      <w:tr w:rsidR="00FD69AE" w:rsidTr="006550C5">
        <w:tc>
          <w:tcPr>
            <w:tcW w:w="630" w:type="dxa"/>
          </w:tcPr>
          <w:p w:rsidR="00FD69AE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5</w:t>
            </w:r>
          </w:p>
        </w:tc>
        <w:tc>
          <w:tcPr>
            <w:tcW w:w="4440" w:type="dxa"/>
          </w:tcPr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C46E45">
              <w:rPr>
                <w:sz w:val="26"/>
                <w:szCs w:val="26"/>
              </w:rPr>
              <w:t>Воронцовская</w:t>
            </w:r>
            <w:proofErr w:type="spellEnd"/>
            <w:r w:rsidRPr="00C46E45">
              <w:rPr>
                <w:sz w:val="26"/>
                <w:szCs w:val="26"/>
              </w:rPr>
              <w:t xml:space="preserve"> средняя общеобразовательная школа  </w:t>
            </w:r>
            <w:r w:rsidRPr="00C46E45">
              <w:rPr>
                <w:color w:val="000000"/>
                <w:sz w:val="26"/>
                <w:szCs w:val="26"/>
              </w:rPr>
              <w:t>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Pr="00C46E45">
              <w:rPr>
                <w:sz w:val="26"/>
                <w:szCs w:val="26"/>
              </w:rPr>
              <w:t>. Воронцовка,</w:t>
            </w:r>
          </w:p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Pr="00C46E45">
              <w:rPr>
                <w:sz w:val="26"/>
                <w:szCs w:val="26"/>
              </w:rPr>
              <w:t xml:space="preserve">. Ливенка, </w:t>
            </w:r>
          </w:p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с. </w:t>
            </w:r>
            <w:proofErr w:type="spellStart"/>
            <w:r w:rsidRPr="00C46E45">
              <w:rPr>
                <w:sz w:val="26"/>
                <w:szCs w:val="26"/>
              </w:rPr>
              <w:t>Ерышовка</w:t>
            </w:r>
            <w:proofErr w:type="spellEnd"/>
            <w:r w:rsidRPr="00C46E45">
              <w:rPr>
                <w:sz w:val="26"/>
                <w:szCs w:val="26"/>
              </w:rPr>
              <w:t xml:space="preserve">, </w:t>
            </w:r>
          </w:p>
          <w:p w:rsidR="00D42A45" w:rsidRPr="00C46E45" w:rsidRDefault="00D42A45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х. </w:t>
            </w:r>
            <w:proofErr w:type="spellStart"/>
            <w:r w:rsidRPr="00C46E45">
              <w:rPr>
                <w:sz w:val="26"/>
                <w:szCs w:val="26"/>
              </w:rPr>
              <w:t>Тумановка</w:t>
            </w:r>
            <w:proofErr w:type="spellEnd"/>
            <w:r w:rsidR="00A06431" w:rsidRPr="00C46E45">
              <w:rPr>
                <w:sz w:val="26"/>
                <w:szCs w:val="26"/>
              </w:rPr>
              <w:t>,</w:t>
            </w:r>
          </w:p>
          <w:p w:rsidR="00A06431" w:rsidRPr="00C46E45" w:rsidRDefault="00A0643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п. Новенький</w:t>
            </w:r>
            <w:r w:rsidR="005116AF">
              <w:rPr>
                <w:sz w:val="26"/>
                <w:szCs w:val="26"/>
              </w:rPr>
              <w:t>,</w:t>
            </w:r>
          </w:p>
        </w:tc>
      </w:tr>
      <w:tr w:rsidR="00FD69AE" w:rsidTr="006550C5">
        <w:tc>
          <w:tcPr>
            <w:tcW w:w="630" w:type="dxa"/>
          </w:tcPr>
          <w:p w:rsidR="00FD69AE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6</w:t>
            </w:r>
          </w:p>
        </w:tc>
        <w:tc>
          <w:tcPr>
            <w:tcW w:w="4440" w:type="dxa"/>
          </w:tcPr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Муниципальное  казенное общеобразовательное учреждение </w:t>
            </w:r>
            <w:proofErr w:type="spellStart"/>
            <w:r w:rsidRPr="00C46E45">
              <w:rPr>
                <w:sz w:val="26"/>
                <w:szCs w:val="26"/>
              </w:rPr>
              <w:t>Гаврильская</w:t>
            </w:r>
            <w:proofErr w:type="spellEnd"/>
            <w:r w:rsidRPr="00C46E45">
              <w:rPr>
                <w:sz w:val="26"/>
                <w:szCs w:val="26"/>
              </w:rPr>
              <w:t xml:space="preserve">  средняя общеобразовательная школа </w:t>
            </w:r>
            <w:r w:rsidRPr="00C46E45">
              <w:rPr>
                <w:sz w:val="26"/>
                <w:szCs w:val="26"/>
              </w:rPr>
              <w:lastRenderedPageBreak/>
              <w:t>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lastRenderedPageBreak/>
              <w:t xml:space="preserve"> п.</w:t>
            </w:r>
            <w:r w:rsidR="001E2F25" w:rsidRPr="00C46E45">
              <w:rPr>
                <w:sz w:val="26"/>
                <w:szCs w:val="26"/>
              </w:rPr>
              <w:t xml:space="preserve"> </w:t>
            </w:r>
            <w:r w:rsidRPr="00C46E45">
              <w:rPr>
                <w:sz w:val="26"/>
                <w:szCs w:val="26"/>
              </w:rPr>
              <w:t>Каменск</w:t>
            </w:r>
            <w:r w:rsidR="005116AF">
              <w:rPr>
                <w:sz w:val="26"/>
                <w:szCs w:val="26"/>
              </w:rPr>
              <w:t>,</w:t>
            </w:r>
          </w:p>
          <w:p w:rsidR="00FD69AE" w:rsidRPr="00C46E45" w:rsidRDefault="00FD69AE" w:rsidP="00E6700C">
            <w:pPr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с. М.-Казинка</w:t>
            </w:r>
            <w:r w:rsidR="005116AF">
              <w:rPr>
                <w:sz w:val="26"/>
                <w:szCs w:val="26"/>
              </w:rPr>
              <w:t>,</w:t>
            </w:r>
          </w:p>
          <w:p w:rsidR="00FD69AE" w:rsidRPr="00C46E45" w:rsidRDefault="00FD69AE" w:rsidP="00E6700C">
            <w:pPr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с. </w:t>
            </w:r>
            <w:proofErr w:type="spellStart"/>
            <w:r w:rsidRPr="00C46E45">
              <w:rPr>
                <w:sz w:val="26"/>
                <w:szCs w:val="26"/>
              </w:rPr>
              <w:t>Гаврильск</w:t>
            </w:r>
            <w:proofErr w:type="spellEnd"/>
            <w:r w:rsidR="001E2F25" w:rsidRPr="00C46E45">
              <w:rPr>
                <w:sz w:val="26"/>
                <w:szCs w:val="26"/>
              </w:rPr>
              <w:t>,</w:t>
            </w:r>
          </w:p>
          <w:p w:rsidR="001E2F25" w:rsidRDefault="001E2F25" w:rsidP="00E6700C">
            <w:pPr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с. </w:t>
            </w:r>
            <w:proofErr w:type="spellStart"/>
            <w:r w:rsidRPr="00C46E45">
              <w:rPr>
                <w:sz w:val="26"/>
                <w:szCs w:val="26"/>
              </w:rPr>
              <w:t>Царевка</w:t>
            </w:r>
            <w:proofErr w:type="spellEnd"/>
            <w:r w:rsidR="005116AF">
              <w:rPr>
                <w:sz w:val="26"/>
                <w:szCs w:val="26"/>
              </w:rPr>
              <w:t>,</w:t>
            </w:r>
          </w:p>
          <w:p w:rsidR="00AD0AEF" w:rsidRPr="00C46E45" w:rsidRDefault="00AD0AEF" w:rsidP="00E67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sz w:val="26"/>
                <w:szCs w:val="26"/>
              </w:rPr>
              <w:t>Шкурлат</w:t>
            </w:r>
            <w:bookmarkStart w:id="0" w:name="_GoBack"/>
            <w:bookmarkEnd w:id="0"/>
            <w:proofErr w:type="spellEnd"/>
          </w:p>
        </w:tc>
      </w:tr>
      <w:tr w:rsidR="00FD69AE" w:rsidTr="006550C5">
        <w:tc>
          <w:tcPr>
            <w:tcW w:w="630" w:type="dxa"/>
          </w:tcPr>
          <w:p w:rsidR="00FD69AE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440" w:type="dxa"/>
          </w:tcPr>
          <w:p w:rsidR="00FD69AE" w:rsidRPr="00C46E45" w:rsidRDefault="00BC3F38" w:rsidP="00E6700C">
            <w:pPr>
              <w:rPr>
                <w:color w:val="000000"/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Муниципальное  казенное общеобразовательное учреждение </w:t>
            </w:r>
            <w:proofErr w:type="spellStart"/>
            <w:r w:rsidRPr="00C46E45">
              <w:rPr>
                <w:sz w:val="26"/>
                <w:szCs w:val="26"/>
              </w:rPr>
              <w:t>Гранская</w:t>
            </w:r>
            <w:proofErr w:type="spellEnd"/>
            <w:r w:rsidRPr="00C46E45">
              <w:rPr>
                <w:sz w:val="26"/>
                <w:szCs w:val="26"/>
              </w:rPr>
              <w:t xml:space="preserve">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FD69AE" w:rsidRPr="00C46E45" w:rsidRDefault="00BC3F38" w:rsidP="00E6700C">
            <w:pPr>
              <w:rPr>
                <w:color w:val="000000"/>
                <w:sz w:val="26"/>
                <w:szCs w:val="26"/>
              </w:rPr>
            </w:pPr>
            <w:r w:rsidRPr="00C46E45">
              <w:rPr>
                <w:color w:val="000000"/>
                <w:sz w:val="26"/>
                <w:szCs w:val="26"/>
              </w:rPr>
              <w:t>с. Грань</w:t>
            </w:r>
            <w:r w:rsidR="005116AF">
              <w:rPr>
                <w:color w:val="000000"/>
                <w:sz w:val="26"/>
                <w:szCs w:val="26"/>
              </w:rPr>
              <w:t>,</w:t>
            </w:r>
          </w:p>
        </w:tc>
      </w:tr>
      <w:tr w:rsidR="00FD69AE" w:rsidTr="006550C5">
        <w:tc>
          <w:tcPr>
            <w:tcW w:w="630" w:type="dxa"/>
          </w:tcPr>
          <w:p w:rsidR="00FD69AE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8</w:t>
            </w:r>
          </w:p>
        </w:tc>
        <w:tc>
          <w:tcPr>
            <w:tcW w:w="4440" w:type="dxa"/>
          </w:tcPr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 Муниципальное  казенное общеобразовательное учреждение </w:t>
            </w:r>
            <w:proofErr w:type="spellStart"/>
            <w:r w:rsidRPr="00C46E45">
              <w:rPr>
                <w:sz w:val="26"/>
                <w:szCs w:val="26"/>
              </w:rPr>
              <w:t>Данильская</w:t>
            </w:r>
            <w:proofErr w:type="spellEnd"/>
            <w:r w:rsidRPr="00C46E45">
              <w:rPr>
                <w:sz w:val="26"/>
                <w:szCs w:val="26"/>
              </w:rPr>
              <w:t xml:space="preserve"> ООШ </w:t>
            </w:r>
            <w:r w:rsidRPr="00C46E45">
              <w:rPr>
                <w:color w:val="000000"/>
                <w:sz w:val="26"/>
                <w:szCs w:val="26"/>
              </w:rPr>
              <w:t>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FD69AE" w:rsidRPr="00C46E45" w:rsidRDefault="005116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</w:t>
            </w:r>
            <w:r w:rsidR="00FD69AE" w:rsidRPr="00C46E45">
              <w:rPr>
                <w:sz w:val="26"/>
                <w:szCs w:val="26"/>
              </w:rPr>
              <w:t xml:space="preserve"> Данило</w:t>
            </w:r>
            <w:r>
              <w:rPr>
                <w:sz w:val="26"/>
                <w:szCs w:val="26"/>
              </w:rPr>
              <w:t>,</w:t>
            </w:r>
          </w:p>
        </w:tc>
      </w:tr>
      <w:tr w:rsidR="004C268D" w:rsidTr="006550C5">
        <w:tc>
          <w:tcPr>
            <w:tcW w:w="630" w:type="dxa"/>
          </w:tcPr>
          <w:p w:rsidR="004C268D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9</w:t>
            </w:r>
          </w:p>
        </w:tc>
        <w:tc>
          <w:tcPr>
            <w:tcW w:w="4440" w:type="dxa"/>
          </w:tcPr>
          <w:p w:rsidR="004C268D" w:rsidRPr="00C46E45" w:rsidRDefault="00BC3F38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Муниципальное  казенное общеобразовательное учреждение </w:t>
            </w:r>
            <w:proofErr w:type="spellStart"/>
            <w:r w:rsidR="004C268D" w:rsidRPr="00C46E45">
              <w:rPr>
                <w:sz w:val="26"/>
                <w:szCs w:val="26"/>
              </w:rPr>
              <w:t>Ерышевская</w:t>
            </w:r>
            <w:proofErr w:type="spellEnd"/>
            <w:r w:rsidRPr="00C46E45">
              <w:rPr>
                <w:sz w:val="26"/>
                <w:szCs w:val="26"/>
              </w:rPr>
              <w:t xml:space="preserve">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4C268D" w:rsidRPr="00C46E45" w:rsidRDefault="00BC3F38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с. </w:t>
            </w:r>
            <w:proofErr w:type="spellStart"/>
            <w:r w:rsidR="004C268D" w:rsidRPr="00C46E45">
              <w:rPr>
                <w:sz w:val="26"/>
                <w:szCs w:val="26"/>
              </w:rPr>
              <w:t>Ерышевка</w:t>
            </w:r>
            <w:proofErr w:type="spellEnd"/>
            <w:r w:rsidR="005116AF">
              <w:rPr>
                <w:sz w:val="26"/>
                <w:szCs w:val="26"/>
              </w:rPr>
              <w:t>,</w:t>
            </w:r>
          </w:p>
        </w:tc>
      </w:tr>
      <w:tr w:rsidR="00FD69AE" w:rsidTr="006550C5">
        <w:trPr>
          <w:trHeight w:val="1878"/>
        </w:trPr>
        <w:tc>
          <w:tcPr>
            <w:tcW w:w="630" w:type="dxa"/>
          </w:tcPr>
          <w:p w:rsidR="00FD69AE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10</w:t>
            </w:r>
          </w:p>
        </w:tc>
        <w:tc>
          <w:tcPr>
            <w:tcW w:w="4440" w:type="dxa"/>
          </w:tcPr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proofErr w:type="spellStart"/>
            <w:r w:rsidRPr="00C46E45">
              <w:rPr>
                <w:sz w:val="26"/>
                <w:szCs w:val="26"/>
              </w:rPr>
              <w:t>Елизаветовская</w:t>
            </w:r>
            <w:proofErr w:type="spellEnd"/>
            <w:r w:rsidRPr="00C46E45">
              <w:rPr>
                <w:sz w:val="26"/>
                <w:szCs w:val="26"/>
              </w:rPr>
              <w:t xml:space="preserve"> средняя общеобразовательная школа </w:t>
            </w:r>
            <w:r w:rsidRPr="00C46E45">
              <w:rPr>
                <w:color w:val="000000"/>
                <w:sz w:val="26"/>
                <w:szCs w:val="26"/>
              </w:rPr>
              <w:t>Павловского муниципального района Воронежской области</w:t>
            </w:r>
            <w:r w:rsidRPr="00C46E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19" w:type="dxa"/>
          </w:tcPr>
          <w:p w:rsidR="005116AF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С.Елизаветовка,</w:t>
            </w:r>
          </w:p>
          <w:p w:rsidR="005116AF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 </w:t>
            </w:r>
            <w:proofErr w:type="spellStart"/>
            <w:r w:rsidRPr="00C46E45">
              <w:rPr>
                <w:sz w:val="26"/>
                <w:szCs w:val="26"/>
              </w:rPr>
              <w:t>с</w:t>
            </w:r>
            <w:proofErr w:type="gramStart"/>
            <w:r w:rsidRPr="00C46E45">
              <w:rPr>
                <w:sz w:val="26"/>
                <w:szCs w:val="26"/>
              </w:rPr>
              <w:t>.Г</w:t>
            </w:r>
            <w:proofErr w:type="gramEnd"/>
            <w:r w:rsidRPr="00C46E45">
              <w:rPr>
                <w:sz w:val="26"/>
                <w:szCs w:val="26"/>
              </w:rPr>
              <w:t>аврильские</w:t>
            </w:r>
            <w:proofErr w:type="spellEnd"/>
            <w:r w:rsidRPr="00C46E45">
              <w:rPr>
                <w:sz w:val="26"/>
                <w:szCs w:val="26"/>
              </w:rPr>
              <w:t xml:space="preserve"> Сады,  </w:t>
            </w:r>
          </w:p>
          <w:p w:rsidR="00FD69AE" w:rsidRPr="00C46E45" w:rsidRDefault="00A0643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Pr="00C46E45">
              <w:rPr>
                <w:sz w:val="26"/>
                <w:szCs w:val="26"/>
              </w:rPr>
              <w:t>. Преображенка</w:t>
            </w:r>
            <w:r w:rsidR="005116AF">
              <w:rPr>
                <w:sz w:val="26"/>
                <w:szCs w:val="26"/>
              </w:rPr>
              <w:t>,</w:t>
            </w:r>
          </w:p>
        </w:tc>
      </w:tr>
      <w:tr w:rsidR="00FD69AE" w:rsidTr="006550C5">
        <w:tc>
          <w:tcPr>
            <w:tcW w:w="630" w:type="dxa"/>
          </w:tcPr>
          <w:p w:rsidR="00FD69AE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11</w:t>
            </w:r>
          </w:p>
        </w:tc>
        <w:tc>
          <w:tcPr>
            <w:tcW w:w="4440" w:type="dxa"/>
          </w:tcPr>
          <w:p w:rsidR="00FD69AE" w:rsidRPr="00C46E45" w:rsidRDefault="00BC3F38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Муниципальное казенное общеобразовательное учреждение Казинская средняя общеобразовательная школа </w:t>
            </w:r>
            <w:r w:rsidRPr="00C46E45">
              <w:rPr>
                <w:color w:val="000000"/>
                <w:sz w:val="26"/>
                <w:szCs w:val="26"/>
              </w:rPr>
              <w:t>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5116AF" w:rsidRDefault="005116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r w:rsidR="00FD69AE" w:rsidRPr="00C46E45">
              <w:rPr>
                <w:sz w:val="26"/>
                <w:szCs w:val="26"/>
              </w:rPr>
              <w:t xml:space="preserve"> Николаевка,  </w:t>
            </w:r>
          </w:p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Pr="00C46E45">
              <w:rPr>
                <w:sz w:val="26"/>
                <w:szCs w:val="26"/>
              </w:rPr>
              <w:t>. Казинка</w:t>
            </w:r>
            <w:r w:rsidR="005116AF">
              <w:rPr>
                <w:sz w:val="26"/>
                <w:szCs w:val="26"/>
              </w:rPr>
              <w:t>,</w:t>
            </w:r>
          </w:p>
        </w:tc>
      </w:tr>
      <w:tr w:rsidR="00FD69AE" w:rsidTr="006550C5">
        <w:tc>
          <w:tcPr>
            <w:tcW w:w="630" w:type="dxa"/>
          </w:tcPr>
          <w:p w:rsidR="00FD69AE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12</w:t>
            </w:r>
          </w:p>
        </w:tc>
        <w:tc>
          <w:tcPr>
            <w:tcW w:w="4440" w:type="dxa"/>
          </w:tcPr>
          <w:p w:rsidR="00FD69AE" w:rsidRPr="00C46E45" w:rsidRDefault="00BC3F38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 w:rsidR="00FD69AE" w:rsidRPr="00C46E45">
              <w:rPr>
                <w:sz w:val="26"/>
                <w:szCs w:val="26"/>
              </w:rPr>
              <w:t xml:space="preserve">Каменская </w:t>
            </w:r>
            <w:r w:rsidRPr="00C46E45">
              <w:rPr>
                <w:sz w:val="26"/>
                <w:szCs w:val="26"/>
              </w:rPr>
              <w:t xml:space="preserve">начальная общеобразовательная </w:t>
            </w:r>
            <w:proofErr w:type="gramStart"/>
            <w:r w:rsidRPr="00C46E45">
              <w:rPr>
                <w:sz w:val="26"/>
                <w:szCs w:val="26"/>
              </w:rPr>
              <w:t>школа-детский</w:t>
            </w:r>
            <w:proofErr w:type="gramEnd"/>
            <w:r w:rsidRPr="00C46E45">
              <w:rPr>
                <w:sz w:val="26"/>
                <w:szCs w:val="26"/>
              </w:rPr>
              <w:t xml:space="preserve"> сад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  п. Каменск</w:t>
            </w:r>
            <w:r w:rsidR="005116AF">
              <w:rPr>
                <w:sz w:val="26"/>
                <w:szCs w:val="26"/>
              </w:rPr>
              <w:t>,</w:t>
            </w:r>
          </w:p>
        </w:tc>
      </w:tr>
      <w:tr w:rsidR="00FD69AE" w:rsidTr="006550C5">
        <w:tc>
          <w:tcPr>
            <w:tcW w:w="630" w:type="dxa"/>
          </w:tcPr>
          <w:p w:rsidR="00FD69AE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13</w:t>
            </w:r>
          </w:p>
        </w:tc>
        <w:tc>
          <w:tcPr>
            <w:tcW w:w="4440" w:type="dxa"/>
          </w:tcPr>
          <w:p w:rsidR="00FD69AE" w:rsidRPr="00C46E45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Муниципальное казенное общеобразовательное учреждение Красно-Октябрьская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5116AF" w:rsidRDefault="00FD69AE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х. Переездной,</w:t>
            </w:r>
            <w:r w:rsidR="00A06431" w:rsidRPr="00C46E45">
              <w:rPr>
                <w:sz w:val="26"/>
                <w:szCs w:val="26"/>
              </w:rPr>
              <w:t xml:space="preserve"> </w:t>
            </w:r>
          </w:p>
          <w:p w:rsidR="005116AF" w:rsidRDefault="00A0643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с</w:t>
            </w:r>
            <w:r w:rsidR="005116AF" w:rsidRPr="00C46E45">
              <w:rPr>
                <w:sz w:val="26"/>
                <w:szCs w:val="26"/>
              </w:rPr>
              <w:t>.</w:t>
            </w:r>
            <w:r w:rsidR="005116AF">
              <w:rPr>
                <w:sz w:val="26"/>
                <w:szCs w:val="26"/>
              </w:rPr>
              <w:t xml:space="preserve"> </w:t>
            </w:r>
            <w:proofErr w:type="spellStart"/>
            <w:r w:rsidRPr="00C46E45">
              <w:rPr>
                <w:sz w:val="26"/>
                <w:szCs w:val="26"/>
              </w:rPr>
              <w:t>Момотов</w:t>
            </w:r>
            <w:proofErr w:type="spellEnd"/>
            <w:r w:rsidRPr="00C46E45">
              <w:rPr>
                <w:sz w:val="26"/>
                <w:szCs w:val="26"/>
              </w:rPr>
              <w:t xml:space="preserve">, </w:t>
            </w:r>
          </w:p>
          <w:p w:rsidR="005116AF" w:rsidRDefault="00A0643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="005116AF">
              <w:rPr>
                <w:sz w:val="26"/>
                <w:szCs w:val="26"/>
              </w:rPr>
              <w:t xml:space="preserve">. </w:t>
            </w:r>
            <w:r w:rsidRPr="00C46E45">
              <w:rPr>
                <w:sz w:val="26"/>
                <w:szCs w:val="26"/>
              </w:rPr>
              <w:t xml:space="preserve"> Шувалов,</w:t>
            </w:r>
          </w:p>
          <w:p w:rsidR="005116AF" w:rsidRDefault="00A0643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 </w:t>
            </w:r>
            <w:r w:rsidR="005116AF" w:rsidRPr="00C46E45">
              <w:rPr>
                <w:sz w:val="26"/>
                <w:szCs w:val="26"/>
              </w:rPr>
              <w:t>х.</w:t>
            </w:r>
            <w:r w:rsidRPr="00C46E45">
              <w:rPr>
                <w:sz w:val="26"/>
                <w:szCs w:val="26"/>
              </w:rPr>
              <w:t xml:space="preserve"> Данило, </w:t>
            </w:r>
          </w:p>
          <w:p w:rsidR="00FD69AE" w:rsidRPr="00C46E45" w:rsidRDefault="00A0643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х. </w:t>
            </w:r>
            <w:proofErr w:type="gramStart"/>
            <w:r w:rsidRPr="00C46E45">
              <w:rPr>
                <w:sz w:val="26"/>
                <w:szCs w:val="26"/>
              </w:rPr>
              <w:t>Сухое</w:t>
            </w:r>
            <w:proofErr w:type="gramEnd"/>
            <w:r w:rsidRPr="00C46E45">
              <w:rPr>
                <w:sz w:val="26"/>
                <w:szCs w:val="26"/>
              </w:rPr>
              <w:t xml:space="preserve"> Данило</w:t>
            </w:r>
            <w:r w:rsidR="005116AF">
              <w:rPr>
                <w:sz w:val="26"/>
                <w:szCs w:val="26"/>
              </w:rPr>
              <w:t>,</w:t>
            </w:r>
          </w:p>
        </w:tc>
      </w:tr>
      <w:tr w:rsidR="00AA64AF" w:rsidTr="006550C5">
        <w:tc>
          <w:tcPr>
            <w:tcW w:w="630" w:type="dxa"/>
          </w:tcPr>
          <w:p w:rsidR="00AA64AF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14</w:t>
            </w:r>
          </w:p>
        </w:tc>
        <w:tc>
          <w:tcPr>
            <w:tcW w:w="4440" w:type="dxa"/>
          </w:tcPr>
          <w:p w:rsidR="00AA64AF" w:rsidRPr="00C46E45" w:rsidRDefault="001E2F25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Муниципальное казенное общеобразовательное учреждение Ливенская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AA64AF" w:rsidRPr="00C46E45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Pr="00C46E45">
              <w:rPr>
                <w:sz w:val="26"/>
                <w:szCs w:val="26"/>
              </w:rPr>
              <w:t>. Ливенка</w:t>
            </w:r>
            <w:r w:rsidR="005116AF">
              <w:rPr>
                <w:sz w:val="26"/>
                <w:szCs w:val="26"/>
              </w:rPr>
              <w:t>,</w:t>
            </w:r>
          </w:p>
        </w:tc>
      </w:tr>
      <w:tr w:rsidR="00757453" w:rsidTr="006550C5">
        <w:tc>
          <w:tcPr>
            <w:tcW w:w="630" w:type="dxa"/>
          </w:tcPr>
          <w:p w:rsidR="00757453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15</w:t>
            </w:r>
          </w:p>
        </w:tc>
        <w:tc>
          <w:tcPr>
            <w:tcW w:w="4440" w:type="dxa"/>
          </w:tcPr>
          <w:p w:rsidR="00757453" w:rsidRPr="00C46E45" w:rsidRDefault="00757453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Муниципальное бюджетное общеобразовательное учреждение Лосевская средняя </w:t>
            </w:r>
            <w:r w:rsidRPr="00C46E45">
              <w:rPr>
                <w:sz w:val="26"/>
                <w:szCs w:val="26"/>
              </w:rPr>
              <w:lastRenderedPageBreak/>
              <w:t>общеобразовательная школа № 1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757453" w:rsidRPr="00C46E45" w:rsidRDefault="00757453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lastRenderedPageBreak/>
              <w:t xml:space="preserve">п. Карла Маркса, п. </w:t>
            </w:r>
            <w:proofErr w:type="spellStart"/>
            <w:r w:rsidRPr="00C46E45">
              <w:rPr>
                <w:sz w:val="26"/>
                <w:szCs w:val="26"/>
              </w:rPr>
              <w:t>Крицкий</w:t>
            </w:r>
            <w:proofErr w:type="spellEnd"/>
            <w:r w:rsidRPr="00C46E45">
              <w:rPr>
                <w:sz w:val="26"/>
                <w:szCs w:val="26"/>
              </w:rPr>
              <w:t xml:space="preserve">, с. Лосево (ул. </w:t>
            </w:r>
            <w:proofErr w:type="spellStart"/>
            <w:r w:rsidRPr="00C46E45">
              <w:rPr>
                <w:sz w:val="26"/>
                <w:szCs w:val="26"/>
              </w:rPr>
              <w:t>Кардон</w:t>
            </w:r>
            <w:proofErr w:type="spellEnd"/>
            <w:r w:rsidRPr="00C46E45">
              <w:rPr>
                <w:sz w:val="26"/>
                <w:szCs w:val="26"/>
              </w:rPr>
              <w:t xml:space="preserve">, ул. Юных Героев, ул. </w:t>
            </w:r>
            <w:proofErr w:type="spellStart"/>
            <w:r w:rsidRPr="00C46E45">
              <w:rPr>
                <w:sz w:val="26"/>
                <w:szCs w:val="26"/>
              </w:rPr>
              <w:t>Дудукаловка</w:t>
            </w:r>
            <w:proofErr w:type="spellEnd"/>
            <w:r w:rsidRPr="00C46E45">
              <w:rPr>
                <w:sz w:val="26"/>
                <w:szCs w:val="26"/>
              </w:rPr>
              <w:t xml:space="preserve">, ул. Верхняя Таганка, ул. Герино, проспект </w:t>
            </w:r>
            <w:r w:rsidRPr="00C46E45">
              <w:rPr>
                <w:sz w:val="26"/>
                <w:szCs w:val="26"/>
              </w:rPr>
              <w:lastRenderedPageBreak/>
              <w:t>Революции, ул. Первомайская площадь</w:t>
            </w:r>
            <w:r w:rsidR="00BC3F38" w:rsidRPr="00C46E45">
              <w:rPr>
                <w:sz w:val="26"/>
                <w:szCs w:val="26"/>
              </w:rPr>
              <w:t xml:space="preserve">, ул. Молодежная, </w:t>
            </w:r>
            <w:proofErr w:type="spellStart"/>
            <w:proofErr w:type="gramStart"/>
            <w:r w:rsidR="00BC3F38" w:rsidRPr="00C46E45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="00BC3F38" w:rsidRPr="00C46E45">
              <w:rPr>
                <w:sz w:val="26"/>
                <w:szCs w:val="26"/>
              </w:rPr>
              <w:t>, Партизанская, Красноармейский переулок</w:t>
            </w:r>
            <w:r w:rsidRPr="00C46E45">
              <w:rPr>
                <w:sz w:val="26"/>
                <w:szCs w:val="26"/>
              </w:rPr>
              <w:t>)</w:t>
            </w:r>
          </w:p>
        </w:tc>
      </w:tr>
      <w:tr w:rsidR="00757453" w:rsidTr="006550C5">
        <w:tc>
          <w:tcPr>
            <w:tcW w:w="630" w:type="dxa"/>
          </w:tcPr>
          <w:p w:rsidR="00757453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4440" w:type="dxa"/>
          </w:tcPr>
          <w:p w:rsidR="00757453" w:rsidRPr="00C46E45" w:rsidRDefault="00757453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Муниципальное казенное общеобразовательное учреждение Лосевская средняя общеобразовательная школа № 2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757453" w:rsidRPr="00C46E45" w:rsidRDefault="00D42A45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 xml:space="preserve">с. Березово, с. </w:t>
            </w:r>
            <w:proofErr w:type="spellStart"/>
            <w:r w:rsidRPr="00C46E45">
              <w:rPr>
                <w:sz w:val="26"/>
                <w:szCs w:val="26"/>
              </w:rPr>
              <w:t>Максимовов</w:t>
            </w:r>
            <w:proofErr w:type="spellEnd"/>
            <w:r w:rsidRPr="00C46E45">
              <w:rPr>
                <w:sz w:val="26"/>
                <w:szCs w:val="26"/>
              </w:rPr>
              <w:t xml:space="preserve">, х. </w:t>
            </w:r>
            <w:proofErr w:type="spellStart"/>
            <w:r w:rsidRPr="00C46E45">
              <w:rPr>
                <w:sz w:val="26"/>
                <w:szCs w:val="26"/>
              </w:rPr>
              <w:t>Хвощеватый</w:t>
            </w:r>
            <w:proofErr w:type="spellEnd"/>
            <w:r w:rsidRPr="00C46E45">
              <w:rPr>
                <w:sz w:val="26"/>
                <w:szCs w:val="26"/>
              </w:rPr>
              <w:t xml:space="preserve">, с. Пески, с. Антиповка, с. </w:t>
            </w:r>
            <w:proofErr w:type="spellStart"/>
            <w:r w:rsidRPr="00C46E45">
              <w:rPr>
                <w:sz w:val="26"/>
                <w:szCs w:val="26"/>
              </w:rPr>
              <w:t>Чугуновка</w:t>
            </w:r>
            <w:proofErr w:type="spellEnd"/>
            <w:r w:rsidRPr="00C46E45">
              <w:rPr>
                <w:sz w:val="26"/>
                <w:szCs w:val="26"/>
              </w:rPr>
              <w:t>,  х. Безымянный, с</w:t>
            </w:r>
            <w:r w:rsidR="00757453" w:rsidRPr="00C46E45">
              <w:rPr>
                <w:sz w:val="26"/>
                <w:szCs w:val="26"/>
              </w:rPr>
              <w:t xml:space="preserve">. Лосево (, ул. Большая </w:t>
            </w:r>
            <w:proofErr w:type="spellStart"/>
            <w:r w:rsidR="00757453" w:rsidRPr="00C46E45">
              <w:rPr>
                <w:sz w:val="26"/>
                <w:szCs w:val="26"/>
              </w:rPr>
              <w:t>Кахиповка</w:t>
            </w:r>
            <w:proofErr w:type="spellEnd"/>
            <w:r w:rsidR="00757453" w:rsidRPr="00C46E45">
              <w:rPr>
                <w:sz w:val="26"/>
                <w:szCs w:val="26"/>
              </w:rPr>
              <w:t xml:space="preserve">, Горный переулок, ул. Кузнечная, ул. Руднева, улица Почтовая, ул. </w:t>
            </w:r>
            <w:proofErr w:type="spellStart"/>
            <w:r w:rsidR="00757453" w:rsidRPr="00C46E45">
              <w:rPr>
                <w:sz w:val="26"/>
                <w:szCs w:val="26"/>
              </w:rPr>
              <w:t>Чмелева</w:t>
            </w:r>
            <w:proofErr w:type="spellEnd"/>
            <w:r w:rsidR="00757453" w:rsidRPr="00C46E45">
              <w:rPr>
                <w:sz w:val="26"/>
                <w:szCs w:val="26"/>
              </w:rPr>
              <w:t xml:space="preserve">, ул. Первомайская, ул. Крупской, ул. Красные садки, ул. </w:t>
            </w:r>
            <w:proofErr w:type="spellStart"/>
            <w:r w:rsidR="00757453" w:rsidRPr="00C46E45">
              <w:rPr>
                <w:sz w:val="26"/>
                <w:szCs w:val="26"/>
              </w:rPr>
              <w:t>Вислевского</w:t>
            </w:r>
            <w:proofErr w:type="spellEnd"/>
            <w:r w:rsidR="00757453" w:rsidRPr="00C46E45">
              <w:rPr>
                <w:sz w:val="26"/>
                <w:szCs w:val="26"/>
              </w:rPr>
              <w:t xml:space="preserve">, ул. Буденного, Почтовый переулок, ул. </w:t>
            </w:r>
            <w:proofErr w:type="spellStart"/>
            <w:r w:rsidR="00757453" w:rsidRPr="00C46E45">
              <w:rPr>
                <w:sz w:val="26"/>
                <w:szCs w:val="26"/>
              </w:rPr>
              <w:t>Ниж</w:t>
            </w:r>
            <w:proofErr w:type="spellEnd"/>
            <w:r w:rsidR="00757453" w:rsidRPr="00C46E45">
              <w:rPr>
                <w:sz w:val="26"/>
                <w:szCs w:val="26"/>
              </w:rPr>
              <w:t>.</w:t>
            </w:r>
            <w:proofErr w:type="gramEnd"/>
            <w:r w:rsidR="00757453" w:rsidRPr="00C46E45">
              <w:rPr>
                <w:sz w:val="26"/>
                <w:szCs w:val="26"/>
              </w:rPr>
              <w:t xml:space="preserve"> </w:t>
            </w:r>
            <w:proofErr w:type="gramStart"/>
            <w:r w:rsidR="00757453" w:rsidRPr="00C46E45">
              <w:rPr>
                <w:sz w:val="26"/>
                <w:szCs w:val="26"/>
              </w:rPr>
              <w:t xml:space="preserve">Луговая, Базарная площадь, Комсомольский переулок, </w:t>
            </w:r>
            <w:r w:rsidR="00BC3F38" w:rsidRPr="00C46E45">
              <w:rPr>
                <w:sz w:val="26"/>
                <w:szCs w:val="26"/>
              </w:rPr>
              <w:t>ул. Советская).</w:t>
            </w:r>
            <w:proofErr w:type="gramEnd"/>
          </w:p>
        </w:tc>
      </w:tr>
      <w:tr w:rsidR="00AA64AF" w:rsidTr="006550C5">
        <w:tc>
          <w:tcPr>
            <w:tcW w:w="630" w:type="dxa"/>
          </w:tcPr>
          <w:p w:rsidR="00AA64AF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17</w:t>
            </w:r>
          </w:p>
        </w:tc>
        <w:tc>
          <w:tcPr>
            <w:tcW w:w="4440" w:type="dxa"/>
          </w:tcPr>
          <w:p w:rsidR="00AA64AF" w:rsidRPr="00C46E45" w:rsidRDefault="001E2F25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Муниципальное казенное общеобразовательное учреждение Николаевская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AA64AF" w:rsidRPr="00C46E45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село Николаевка</w:t>
            </w:r>
            <w:r w:rsidR="005116AF">
              <w:rPr>
                <w:sz w:val="26"/>
                <w:szCs w:val="26"/>
              </w:rPr>
              <w:t>,</w:t>
            </w:r>
          </w:p>
        </w:tc>
      </w:tr>
      <w:tr w:rsidR="00AA64AF" w:rsidTr="006550C5">
        <w:tc>
          <w:tcPr>
            <w:tcW w:w="630" w:type="dxa"/>
          </w:tcPr>
          <w:p w:rsidR="00AA64AF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18</w:t>
            </w:r>
          </w:p>
        </w:tc>
        <w:tc>
          <w:tcPr>
            <w:tcW w:w="4440" w:type="dxa"/>
          </w:tcPr>
          <w:p w:rsidR="00AA64AF" w:rsidRPr="00C46E45" w:rsidRDefault="001E2F25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proofErr w:type="spellStart"/>
            <w:r w:rsidRPr="00C46E45">
              <w:rPr>
                <w:sz w:val="26"/>
                <w:szCs w:val="26"/>
              </w:rPr>
              <w:t>Песковская</w:t>
            </w:r>
            <w:proofErr w:type="spellEnd"/>
            <w:r w:rsidRPr="00C46E45">
              <w:rPr>
                <w:sz w:val="26"/>
                <w:szCs w:val="26"/>
              </w:rPr>
              <w:t xml:space="preserve">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5116AF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с</w:t>
            </w:r>
            <w:proofErr w:type="gramStart"/>
            <w:r w:rsidRPr="00C46E45">
              <w:rPr>
                <w:sz w:val="26"/>
                <w:szCs w:val="26"/>
              </w:rPr>
              <w:t>.П</w:t>
            </w:r>
            <w:proofErr w:type="gramEnd"/>
            <w:r w:rsidRPr="00C46E45">
              <w:rPr>
                <w:sz w:val="26"/>
                <w:szCs w:val="26"/>
              </w:rPr>
              <w:t xml:space="preserve">ески, </w:t>
            </w:r>
          </w:p>
          <w:p w:rsidR="00AA64AF" w:rsidRPr="00C46E45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с</w:t>
            </w:r>
            <w:proofErr w:type="gramStart"/>
            <w:r w:rsidRPr="00C46E45">
              <w:rPr>
                <w:sz w:val="26"/>
                <w:szCs w:val="26"/>
              </w:rPr>
              <w:t>.Б</w:t>
            </w:r>
            <w:proofErr w:type="gramEnd"/>
            <w:r w:rsidRPr="00C46E45">
              <w:rPr>
                <w:sz w:val="26"/>
                <w:szCs w:val="26"/>
              </w:rPr>
              <w:t>ерёзово</w:t>
            </w:r>
            <w:r w:rsidR="000A09BA">
              <w:rPr>
                <w:sz w:val="26"/>
                <w:szCs w:val="26"/>
              </w:rPr>
              <w:t>,</w:t>
            </w:r>
          </w:p>
          <w:p w:rsidR="005116AF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46E45">
              <w:rPr>
                <w:sz w:val="26"/>
                <w:szCs w:val="26"/>
              </w:rPr>
              <w:t>х</w:t>
            </w:r>
            <w:proofErr w:type="gramStart"/>
            <w:r w:rsidRPr="00C46E45">
              <w:rPr>
                <w:sz w:val="26"/>
                <w:szCs w:val="26"/>
              </w:rPr>
              <w:t>.Х</w:t>
            </w:r>
            <w:proofErr w:type="gramEnd"/>
            <w:r w:rsidRPr="00C46E45">
              <w:rPr>
                <w:sz w:val="26"/>
                <w:szCs w:val="26"/>
              </w:rPr>
              <w:t>вощеватый</w:t>
            </w:r>
            <w:proofErr w:type="spellEnd"/>
            <w:r w:rsidRPr="00C46E45">
              <w:rPr>
                <w:sz w:val="26"/>
                <w:szCs w:val="26"/>
              </w:rPr>
              <w:t xml:space="preserve">, </w:t>
            </w:r>
          </w:p>
          <w:p w:rsidR="00AA64AF" w:rsidRPr="00C46E45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х</w:t>
            </w:r>
            <w:proofErr w:type="gramStart"/>
            <w:r w:rsidRPr="00C46E45">
              <w:rPr>
                <w:sz w:val="26"/>
                <w:szCs w:val="26"/>
              </w:rPr>
              <w:t>.Б</w:t>
            </w:r>
            <w:proofErr w:type="gramEnd"/>
            <w:r w:rsidRPr="00C46E45">
              <w:rPr>
                <w:sz w:val="26"/>
                <w:szCs w:val="26"/>
              </w:rPr>
              <w:t>езымянный,</w:t>
            </w:r>
          </w:p>
          <w:p w:rsidR="00AA64AF" w:rsidRPr="00C46E45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46E45">
              <w:rPr>
                <w:sz w:val="26"/>
                <w:szCs w:val="26"/>
              </w:rPr>
              <w:t>х</w:t>
            </w:r>
            <w:proofErr w:type="gramStart"/>
            <w:r w:rsidRPr="00C46E45">
              <w:rPr>
                <w:sz w:val="26"/>
                <w:szCs w:val="26"/>
              </w:rPr>
              <w:t>.Ч</w:t>
            </w:r>
            <w:proofErr w:type="gramEnd"/>
            <w:r w:rsidRPr="00C46E45">
              <w:rPr>
                <w:sz w:val="26"/>
                <w:szCs w:val="26"/>
              </w:rPr>
              <w:t>угуновка</w:t>
            </w:r>
            <w:proofErr w:type="spellEnd"/>
          </w:p>
        </w:tc>
      </w:tr>
      <w:tr w:rsidR="00AA64AF" w:rsidTr="006550C5">
        <w:tc>
          <w:tcPr>
            <w:tcW w:w="630" w:type="dxa"/>
          </w:tcPr>
          <w:p w:rsidR="00AA64AF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19</w:t>
            </w:r>
          </w:p>
        </w:tc>
        <w:tc>
          <w:tcPr>
            <w:tcW w:w="4440" w:type="dxa"/>
          </w:tcPr>
          <w:p w:rsidR="00AA64AF" w:rsidRPr="00C46E45" w:rsidRDefault="001E2F25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Муниципальное казенное общеобразовательное учреждение Петровская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AA64AF" w:rsidRPr="00C46E45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="005116AF" w:rsidRPr="00C46E45">
              <w:rPr>
                <w:sz w:val="26"/>
                <w:szCs w:val="26"/>
              </w:rPr>
              <w:t>. П</w:t>
            </w:r>
            <w:r w:rsidRPr="00C46E45">
              <w:rPr>
                <w:sz w:val="26"/>
                <w:szCs w:val="26"/>
              </w:rPr>
              <w:t>етровка</w:t>
            </w:r>
            <w:r w:rsidR="000A09BA">
              <w:rPr>
                <w:sz w:val="26"/>
                <w:szCs w:val="26"/>
              </w:rPr>
              <w:t>,</w:t>
            </w:r>
          </w:p>
          <w:p w:rsidR="00AA64AF" w:rsidRPr="00C46E45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="005116AF" w:rsidRPr="00C46E45">
              <w:rPr>
                <w:sz w:val="26"/>
                <w:szCs w:val="26"/>
              </w:rPr>
              <w:t>. М</w:t>
            </w:r>
            <w:r w:rsidRPr="00C46E45">
              <w:rPr>
                <w:sz w:val="26"/>
                <w:szCs w:val="26"/>
              </w:rPr>
              <w:t>ихайловка</w:t>
            </w:r>
            <w:r w:rsidR="000A09BA">
              <w:rPr>
                <w:sz w:val="26"/>
                <w:szCs w:val="26"/>
              </w:rPr>
              <w:t>,</w:t>
            </w:r>
          </w:p>
          <w:p w:rsidR="00AA64AF" w:rsidRPr="00C46E45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="005116AF" w:rsidRPr="00C46E45">
              <w:rPr>
                <w:sz w:val="26"/>
                <w:szCs w:val="26"/>
              </w:rPr>
              <w:t>. Б</w:t>
            </w:r>
            <w:r w:rsidRPr="00C46E45">
              <w:rPr>
                <w:sz w:val="26"/>
                <w:szCs w:val="26"/>
              </w:rPr>
              <w:t>елая Деревня</w:t>
            </w:r>
            <w:r w:rsidR="000A09BA">
              <w:rPr>
                <w:sz w:val="26"/>
                <w:szCs w:val="26"/>
              </w:rPr>
              <w:t>,</w:t>
            </w:r>
          </w:p>
        </w:tc>
      </w:tr>
      <w:tr w:rsidR="00AA64AF" w:rsidTr="006550C5">
        <w:tc>
          <w:tcPr>
            <w:tcW w:w="630" w:type="dxa"/>
          </w:tcPr>
          <w:p w:rsidR="00AA64AF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20</w:t>
            </w:r>
          </w:p>
        </w:tc>
        <w:tc>
          <w:tcPr>
            <w:tcW w:w="4440" w:type="dxa"/>
          </w:tcPr>
          <w:p w:rsidR="00AA64AF" w:rsidRPr="00C46E45" w:rsidRDefault="001E2F25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Муниципальное казенное общеобразовательное учреждение Покровская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AA64AF" w:rsidRPr="00C46E45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с. Грань</w:t>
            </w:r>
            <w:r w:rsidR="000A09BA">
              <w:rPr>
                <w:sz w:val="26"/>
                <w:szCs w:val="26"/>
              </w:rPr>
              <w:t>,</w:t>
            </w:r>
          </w:p>
          <w:p w:rsidR="00AA64AF" w:rsidRPr="00C46E45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="005116AF" w:rsidRPr="00C46E45">
              <w:rPr>
                <w:sz w:val="26"/>
                <w:szCs w:val="26"/>
              </w:rPr>
              <w:t>. П</w:t>
            </w:r>
            <w:r w:rsidRPr="00C46E45">
              <w:rPr>
                <w:sz w:val="26"/>
                <w:szCs w:val="26"/>
              </w:rPr>
              <w:t>окровка</w:t>
            </w:r>
            <w:r w:rsidR="000A09BA">
              <w:rPr>
                <w:sz w:val="26"/>
                <w:szCs w:val="26"/>
              </w:rPr>
              <w:t>,</w:t>
            </w:r>
          </w:p>
          <w:p w:rsidR="005116AF" w:rsidRDefault="00AA64AF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с</w:t>
            </w:r>
            <w:r w:rsidR="005116AF" w:rsidRPr="00C46E45">
              <w:rPr>
                <w:sz w:val="26"/>
                <w:szCs w:val="26"/>
              </w:rPr>
              <w:t>. Ч</w:t>
            </w:r>
            <w:r w:rsidRPr="00C46E45">
              <w:rPr>
                <w:sz w:val="26"/>
                <w:szCs w:val="26"/>
              </w:rPr>
              <w:t>еркасское</w:t>
            </w:r>
            <w:r w:rsidR="00BC3F38" w:rsidRPr="00C46E45">
              <w:rPr>
                <w:sz w:val="26"/>
                <w:szCs w:val="26"/>
              </w:rPr>
              <w:t xml:space="preserve">, </w:t>
            </w:r>
          </w:p>
          <w:p w:rsidR="00AA64AF" w:rsidRPr="00C46E45" w:rsidRDefault="00BC3F38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Pr="00C46E45">
              <w:rPr>
                <w:sz w:val="26"/>
                <w:szCs w:val="26"/>
              </w:rPr>
              <w:t>. Ступино</w:t>
            </w:r>
            <w:r w:rsidR="000A09BA">
              <w:rPr>
                <w:sz w:val="26"/>
                <w:szCs w:val="26"/>
              </w:rPr>
              <w:t>,</w:t>
            </w:r>
          </w:p>
        </w:tc>
      </w:tr>
      <w:tr w:rsidR="00A06431" w:rsidTr="006550C5">
        <w:tc>
          <w:tcPr>
            <w:tcW w:w="630" w:type="dxa"/>
          </w:tcPr>
          <w:p w:rsidR="00A06431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21</w:t>
            </w:r>
          </w:p>
        </w:tc>
        <w:tc>
          <w:tcPr>
            <w:tcW w:w="4440" w:type="dxa"/>
          </w:tcPr>
          <w:p w:rsidR="00A06431" w:rsidRPr="00C46E45" w:rsidRDefault="00A0643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Муниципальное казенное общеобразовательное учреждение Р-</w:t>
            </w:r>
            <w:proofErr w:type="spellStart"/>
            <w:r w:rsidRPr="00C46E45">
              <w:rPr>
                <w:sz w:val="26"/>
                <w:szCs w:val="26"/>
              </w:rPr>
              <w:t>Буйловская</w:t>
            </w:r>
            <w:proofErr w:type="spellEnd"/>
            <w:r w:rsidRPr="00C46E45">
              <w:rPr>
                <w:sz w:val="26"/>
                <w:szCs w:val="26"/>
              </w:rPr>
              <w:t xml:space="preserve">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5116AF" w:rsidRDefault="00A06431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с. Р-</w:t>
            </w:r>
            <w:proofErr w:type="spellStart"/>
            <w:r w:rsidRPr="00C46E45">
              <w:rPr>
                <w:sz w:val="26"/>
                <w:szCs w:val="26"/>
              </w:rPr>
              <w:t>Буйловка</w:t>
            </w:r>
            <w:proofErr w:type="spellEnd"/>
            <w:r w:rsidRPr="00C46E45">
              <w:rPr>
                <w:sz w:val="26"/>
                <w:szCs w:val="26"/>
              </w:rPr>
              <w:t>,</w:t>
            </w:r>
            <w:r w:rsidR="001E2F25" w:rsidRPr="00C46E45">
              <w:rPr>
                <w:sz w:val="26"/>
                <w:szCs w:val="26"/>
              </w:rPr>
              <w:t xml:space="preserve">  </w:t>
            </w:r>
          </w:p>
          <w:p w:rsidR="005116AF" w:rsidRDefault="001E2F25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 xml:space="preserve">с. </w:t>
            </w:r>
            <w:proofErr w:type="spellStart"/>
            <w:r w:rsidRPr="00C46E45">
              <w:rPr>
                <w:sz w:val="26"/>
                <w:szCs w:val="26"/>
              </w:rPr>
              <w:t>Желдаковка</w:t>
            </w:r>
            <w:proofErr w:type="spellEnd"/>
            <w:r w:rsidRPr="00C46E45">
              <w:rPr>
                <w:sz w:val="26"/>
                <w:szCs w:val="26"/>
              </w:rPr>
              <w:t xml:space="preserve">, </w:t>
            </w:r>
          </w:p>
          <w:p w:rsidR="00A06431" w:rsidRPr="00C46E45" w:rsidRDefault="001E2F25" w:rsidP="00E67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46E45">
              <w:rPr>
                <w:sz w:val="26"/>
                <w:szCs w:val="26"/>
              </w:rPr>
              <w:t>с</w:t>
            </w:r>
            <w:proofErr w:type="gramEnd"/>
            <w:r w:rsidRPr="00C46E45">
              <w:rPr>
                <w:sz w:val="26"/>
                <w:szCs w:val="26"/>
              </w:rPr>
              <w:t>. Варваровка</w:t>
            </w:r>
            <w:r w:rsidR="000A09BA">
              <w:rPr>
                <w:sz w:val="26"/>
                <w:szCs w:val="26"/>
              </w:rPr>
              <w:t>,</w:t>
            </w:r>
          </w:p>
        </w:tc>
      </w:tr>
      <w:tr w:rsidR="00AA64AF" w:rsidTr="006550C5">
        <w:tc>
          <w:tcPr>
            <w:tcW w:w="630" w:type="dxa"/>
          </w:tcPr>
          <w:p w:rsidR="00AA64AF" w:rsidRPr="00C46E45" w:rsidRDefault="00E6700C" w:rsidP="00E6700C">
            <w:pPr>
              <w:tabs>
                <w:tab w:val="left" w:pos="9210"/>
              </w:tabs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22</w:t>
            </w:r>
          </w:p>
        </w:tc>
        <w:tc>
          <w:tcPr>
            <w:tcW w:w="4440" w:type="dxa"/>
          </w:tcPr>
          <w:p w:rsidR="00AA64AF" w:rsidRPr="00C46E45" w:rsidRDefault="001E2F25" w:rsidP="00E67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Муниципальное казенное общеобразовательное учреждение Черкасская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w="5419" w:type="dxa"/>
          </w:tcPr>
          <w:p w:rsidR="00AA64AF" w:rsidRPr="00C46E45" w:rsidRDefault="00AA64AF" w:rsidP="00E67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6E45">
              <w:rPr>
                <w:sz w:val="26"/>
                <w:szCs w:val="26"/>
              </w:rPr>
              <w:t>с. Черкасское</w:t>
            </w:r>
            <w:r w:rsidR="000A09BA">
              <w:rPr>
                <w:sz w:val="26"/>
                <w:szCs w:val="26"/>
              </w:rPr>
              <w:t>.</w:t>
            </w:r>
          </w:p>
        </w:tc>
      </w:tr>
    </w:tbl>
    <w:p w:rsidR="00D13617" w:rsidRDefault="00D13617"/>
    <w:sectPr w:rsidR="00D13617" w:rsidSect="005116AF">
      <w:pgSz w:w="11906" w:h="16838"/>
      <w:pgMar w:top="426" w:right="993" w:bottom="568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DC4"/>
    <w:multiLevelType w:val="hybridMultilevel"/>
    <w:tmpl w:val="8EFA729A"/>
    <w:lvl w:ilvl="0" w:tplc="3F841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1B0"/>
    <w:rsid w:val="000A09BA"/>
    <w:rsid w:val="000C4FD0"/>
    <w:rsid w:val="001E2F25"/>
    <w:rsid w:val="00393F8C"/>
    <w:rsid w:val="003D1E0F"/>
    <w:rsid w:val="004C268D"/>
    <w:rsid w:val="005116AF"/>
    <w:rsid w:val="006550C5"/>
    <w:rsid w:val="00757453"/>
    <w:rsid w:val="009F189E"/>
    <w:rsid w:val="00A06431"/>
    <w:rsid w:val="00A76899"/>
    <w:rsid w:val="00AA64AF"/>
    <w:rsid w:val="00AD0AEF"/>
    <w:rsid w:val="00B131B0"/>
    <w:rsid w:val="00B85290"/>
    <w:rsid w:val="00BC3F38"/>
    <w:rsid w:val="00BD3542"/>
    <w:rsid w:val="00C147F1"/>
    <w:rsid w:val="00C46E45"/>
    <w:rsid w:val="00D13617"/>
    <w:rsid w:val="00D42A45"/>
    <w:rsid w:val="00DC28CA"/>
    <w:rsid w:val="00E6700C"/>
    <w:rsid w:val="00E7559C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B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1B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1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131B0"/>
    <w:pPr>
      <w:jc w:val="center"/>
    </w:pPr>
    <w:rPr>
      <w:i/>
      <w:iCs/>
      <w:sz w:val="20"/>
      <w:u w:val="single"/>
    </w:rPr>
  </w:style>
  <w:style w:type="character" w:customStyle="1" w:styleId="a4">
    <w:name w:val="Название Знак"/>
    <w:basedOn w:val="a0"/>
    <w:link w:val="a3"/>
    <w:rsid w:val="00B131B0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13</cp:revision>
  <cp:lastPrinted>2016-03-21T14:38:00Z</cp:lastPrinted>
  <dcterms:created xsi:type="dcterms:W3CDTF">2015-04-01T08:53:00Z</dcterms:created>
  <dcterms:modified xsi:type="dcterms:W3CDTF">2016-03-21T14:39:00Z</dcterms:modified>
</cp:coreProperties>
</file>