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79" w:rsidRDefault="002B6E79" w:rsidP="002B6E79">
      <w:pPr>
        <w:pStyle w:val="a3"/>
        <w:rPr>
          <w:i w:val="0"/>
          <w:u w:val="none"/>
        </w:rPr>
      </w:pPr>
      <w:r w:rsidRPr="00D41996">
        <w:rPr>
          <w:i w:val="0"/>
          <w:u w:val="none"/>
        </w:rPr>
        <w:object w:dxaOrig="5039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6.3pt" o:ole="">
            <v:imagedata r:id="rId6" o:title=""/>
          </v:shape>
          <o:OLEObject Type="Embed" ProgID="MSPhotoEd.3" ShapeID="_x0000_i1025" DrawAspect="Content" ObjectID="_1569244994" r:id="rId7"/>
        </w:object>
      </w:r>
    </w:p>
    <w:p w:rsidR="002B6E79" w:rsidRDefault="002B6E79" w:rsidP="002B6E79">
      <w:pPr>
        <w:jc w:val="center"/>
        <w:rPr>
          <w:sz w:val="22"/>
          <w:szCs w:val="22"/>
        </w:rPr>
      </w:pPr>
    </w:p>
    <w:p w:rsidR="002B6E79" w:rsidRDefault="002B6E79" w:rsidP="005655A5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ОТДЕЛ  ПО ОБРАЗОВАНИЮ,</w:t>
      </w:r>
    </w:p>
    <w:p w:rsidR="002B6E79" w:rsidRDefault="002B6E79" w:rsidP="005655A5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МОЛОДЕЖНОЙ ПОЛИТИКЕ И СПОРТУ</w:t>
      </w:r>
    </w:p>
    <w:p w:rsidR="002B6E79" w:rsidRDefault="002B6E79" w:rsidP="005655A5">
      <w:pPr>
        <w:spacing w:line="276" w:lineRule="auto"/>
        <w:jc w:val="center"/>
        <w:outlineLvl w:val="0"/>
      </w:pPr>
      <w:r>
        <w:t>администрации Павловского муниципального района Воронежской области</w:t>
      </w:r>
    </w:p>
    <w:p w:rsidR="002B6E79" w:rsidRDefault="002B6E79" w:rsidP="005655A5">
      <w:pPr>
        <w:spacing w:line="276" w:lineRule="auto"/>
        <w:rPr>
          <w:sz w:val="22"/>
          <w:szCs w:val="22"/>
        </w:rPr>
      </w:pPr>
    </w:p>
    <w:p w:rsidR="002B6E79" w:rsidRDefault="002B6E79" w:rsidP="005655A5">
      <w:pPr>
        <w:spacing w:line="276" w:lineRule="auto"/>
        <w:rPr>
          <w:sz w:val="22"/>
          <w:szCs w:val="22"/>
        </w:rPr>
      </w:pPr>
    </w:p>
    <w:p w:rsidR="002B6E79" w:rsidRPr="008A51B7" w:rsidRDefault="002B6E79" w:rsidP="005655A5">
      <w:pPr>
        <w:spacing w:line="276" w:lineRule="auto"/>
        <w:jc w:val="center"/>
        <w:outlineLvl w:val="0"/>
        <w:rPr>
          <w:b/>
          <w:sz w:val="26"/>
          <w:szCs w:val="26"/>
        </w:rPr>
      </w:pPr>
      <w:proofErr w:type="gramStart"/>
      <w:r w:rsidRPr="008A51B7">
        <w:rPr>
          <w:b/>
          <w:sz w:val="26"/>
          <w:szCs w:val="26"/>
        </w:rPr>
        <w:t>П</w:t>
      </w:r>
      <w:proofErr w:type="gramEnd"/>
      <w:r w:rsidRPr="008A51B7">
        <w:rPr>
          <w:b/>
          <w:sz w:val="26"/>
          <w:szCs w:val="26"/>
        </w:rPr>
        <w:t xml:space="preserve"> Р И К А З</w:t>
      </w:r>
    </w:p>
    <w:p w:rsidR="001B59EF" w:rsidRPr="008A51B7" w:rsidRDefault="001B59EF" w:rsidP="005655A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2B6E79" w:rsidRPr="008A51B7" w:rsidRDefault="002B6E79" w:rsidP="005655A5">
      <w:pPr>
        <w:spacing w:line="276" w:lineRule="auto"/>
        <w:rPr>
          <w:sz w:val="26"/>
          <w:szCs w:val="26"/>
        </w:rPr>
      </w:pPr>
    </w:p>
    <w:p w:rsidR="002B6E79" w:rsidRPr="005655A5" w:rsidRDefault="002D7BFE" w:rsidP="005655A5">
      <w:pPr>
        <w:spacing w:line="276" w:lineRule="auto"/>
        <w:rPr>
          <w:b/>
          <w:sz w:val="26"/>
          <w:szCs w:val="26"/>
        </w:rPr>
      </w:pPr>
      <w:r w:rsidRPr="005655A5">
        <w:rPr>
          <w:b/>
          <w:sz w:val="26"/>
          <w:szCs w:val="26"/>
        </w:rPr>
        <w:t>02.09.2016</w:t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</w:r>
      <w:r w:rsidRPr="005655A5">
        <w:rPr>
          <w:b/>
          <w:sz w:val="26"/>
          <w:szCs w:val="26"/>
        </w:rPr>
        <w:tab/>
        <w:t>№ 126</w:t>
      </w:r>
      <w:r w:rsidR="000116F8" w:rsidRPr="005655A5">
        <w:rPr>
          <w:b/>
          <w:sz w:val="26"/>
          <w:szCs w:val="26"/>
        </w:rPr>
        <w:t xml:space="preserve"> § 3</w:t>
      </w:r>
    </w:p>
    <w:p w:rsidR="00E252DB" w:rsidRPr="008A51B7" w:rsidRDefault="00E252DB" w:rsidP="005655A5">
      <w:pPr>
        <w:spacing w:before="100" w:beforeAutospacing="1" w:after="100" w:afterAutospacing="1" w:line="276" w:lineRule="auto"/>
        <w:ind w:left="75" w:right="75" w:firstLine="539"/>
        <w:jc w:val="both"/>
        <w:rPr>
          <w:b/>
          <w:sz w:val="26"/>
          <w:szCs w:val="26"/>
        </w:rPr>
      </w:pPr>
      <w:r w:rsidRPr="008A51B7">
        <w:rPr>
          <w:b/>
          <w:sz w:val="26"/>
          <w:szCs w:val="26"/>
        </w:rPr>
        <w:t xml:space="preserve">Об утверждении Положения о конфликте интересов работников муниципального отдела по образованию, молодежной политике и спорту администрации Павловского муниципального района Воронежской области </w:t>
      </w:r>
    </w:p>
    <w:p w:rsidR="00E252DB" w:rsidRPr="008A51B7" w:rsidRDefault="00E252DB" w:rsidP="005655A5">
      <w:pPr>
        <w:spacing w:before="100" w:beforeAutospacing="1" w:after="100" w:afterAutospacing="1" w:line="276" w:lineRule="auto"/>
        <w:ind w:left="75" w:right="75" w:firstLine="539"/>
        <w:jc w:val="both"/>
        <w:rPr>
          <w:b/>
          <w:sz w:val="26"/>
          <w:szCs w:val="26"/>
        </w:rPr>
      </w:pPr>
    </w:p>
    <w:p w:rsidR="00E252DB" w:rsidRPr="00E252DB" w:rsidRDefault="00E252DB" w:rsidP="005655A5">
      <w:pPr>
        <w:spacing w:line="276" w:lineRule="auto"/>
        <w:ind w:firstLine="709"/>
        <w:jc w:val="both"/>
        <w:rPr>
          <w:sz w:val="26"/>
          <w:szCs w:val="26"/>
        </w:rPr>
      </w:pPr>
      <w:r w:rsidRPr="00E252DB">
        <w:rPr>
          <w:sz w:val="26"/>
          <w:szCs w:val="26"/>
        </w:rPr>
        <w:t xml:space="preserve">Во исполнение Федерального закона от 25.12.2008 № 273-ФЗ </w:t>
      </w:r>
      <w:r w:rsidRPr="008A51B7">
        <w:rPr>
          <w:sz w:val="26"/>
          <w:szCs w:val="26"/>
        </w:rPr>
        <w:t xml:space="preserve">«О противодействии коррупции», </w:t>
      </w:r>
      <w:r w:rsidR="00D62D46">
        <w:rPr>
          <w:sz w:val="26"/>
          <w:szCs w:val="26"/>
        </w:rPr>
        <w:t>Положения муниципального отдела по образованию, молодежной политике и спорту,</w:t>
      </w:r>
    </w:p>
    <w:p w:rsidR="00705B77" w:rsidRPr="008A51B7" w:rsidRDefault="00705B77" w:rsidP="005655A5">
      <w:pPr>
        <w:spacing w:before="100" w:beforeAutospacing="1" w:after="100" w:afterAutospacing="1" w:line="276" w:lineRule="auto"/>
        <w:ind w:left="75" w:right="75" w:firstLine="539"/>
        <w:jc w:val="center"/>
        <w:rPr>
          <w:b/>
          <w:sz w:val="26"/>
          <w:szCs w:val="26"/>
        </w:rPr>
      </w:pPr>
      <w:r w:rsidRPr="008A51B7">
        <w:rPr>
          <w:b/>
          <w:sz w:val="26"/>
          <w:szCs w:val="26"/>
        </w:rPr>
        <w:t>приказываю:</w:t>
      </w:r>
    </w:p>
    <w:p w:rsidR="008A51B7" w:rsidRPr="008A51B7" w:rsidRDefault="008A51B7" w:rsidP="005655A5">
      <w:pPr>
        <w:spacing w:line="276" w:lineRule="auto"/>
        <w:ind w:firstLine="709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1. Утвердить Положение о конфликте интересов работников муниципального отдела по образованию, молодежной политике и спорту </w:t>
      </w:r>
      <w:r w:rsidR="002D7BFE" w:rsidRPr="008A51B7">
        <w:rPr>
          <w:sz w:val="26"/>
          <w:szCs w:val="26"/>
        </w:rPr>
        <w:t>администрации</w:t>
      </w:r>
      <w:r w:rsidRPr="008A51B7">
        <w:rPr>
          <w:sz w:val="26"/>
          <w:szCs w:val="26"/>
        </w:rPr>
        <w:t xml:space="preserve"> Павловского муниципального района Воронежской области</w:t>
      </w:r>
      <w:r w:rsidR="005655A5">
        <w:rPr>
          <w:sz w:val="26"/>
          <w:szCs w:val="26"/>
        </w:rPr>
        <w:t>.</w:t>
      </w:r>
    </w:p>
    <w:p w:rsidR="008A51B7" w:rsidRPr="008A51B7" w:rsidRDefault="008A51B7" w:rsidP="005655A5">
      <w:pPr>
        <w:spacing w:line="276" w:lineRule="auto"/>
        <w:ind w:firstLine="709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2. Положение</w:t>
      </w:r>
      <w:r w:rsidR="005655A5" w:rsidRPr="005655A5">
        <w:rPr>
          <w:b/>
          <w:sz w:val="26"/>
          <w:szCs w:val="26"/>
        </w:rPr>
        <w:t xml:space="preserve"> </w:t>
      </w:r>
      <w:r w:rsidR="005655A5" w:rsidRPr="005655A5">
        <w:rPr>
          <w:sz w:val="26"/>
          <w:szCs w:val="26"/>
        </w:rPr>
        <w:t xml:space="preserve">о конфликте интересов работников </w:t>
      </w:r>
      <w:r w:rsidR="005655A5" w:rsidRPr="005655A5">
        <w:rPr>
          <w:sz w:val="26"/>
          <w:szCs w:val="26"/>
        </w:rPr>
        <w:t>муниципального отдела по образованию, молодежной политике и спорту администрации Павловского муниципального района Воронежской области</w:t>
      </w:r>
      <w:r w:rsidRPr="008A51B7">
        <w:rPr>
          <w:sz w:val="26"/>
          <w:szCs w:val="26"/>
        </w:rPr>
        <w:t xml:space="preserve"> разместить на официальном сайте муниципального отдела по образованию, молодежной политике и спорту.</w:t>
      </w:r>
    </w:p>
    <w:p w:rsidR="008A51B7" w:rsidRPr="008A51B7" w:rsidRDefault="008A51B7" w:rsidP="005655A5">
      <w:pPr>
        <w:spacing w:line="276" w:lineRule="auto"/>
        <w:ind w:firstLine="709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3. </w:t>
      </w:r>
      <w:proofErr w:type="gramStart"/>
      <w:r w:rsidRPr="008A51B7">
        <w:rPr>
          <w:sz w:val="26"/>
          <w:szCs w:val="26"/>
        </w:rPr>
        <w:t>Контроль за</w:t>
      </w:r>
      <w:proofErr w:type="gramEnd"/>
      <w:r w:rsidRPr="008A51B7">
        <w:rPr>
          <w:sz w:val="26"/>
          <w:szCs w:val="26"/>
        </w:rPr>
        <w:t xml:space="preserve"> исполнением приказа возложить на инспектора по кадрам ИМЦ </w:t>
      </w:r>
      <w:proofErr w:type="spellStart"/>
      <w:r w:rsidRPr="008A51B7">
        <w:rPr>
          <w:sz w:val="26"/>
          <w:szCs w:val="26"/>
        </w:rPr>
        <w:t>Обельченко</w:t>
      </w:r>
      <w:proofErr w:type="spellEnd"/>
      <w:r w:rsidRPr="008A51B7">
        <w:rPr>
          <w:sz w:val="26"/>
          <w:szCs w:val="26"/>
        </w:rPr>
        <w:t xml:space="preserve"> М.С.</w:t>
      </w:r>
    </w:p>
    <w:p w:rsidR="002B6E79" w:rsidRPr="008A51B7" w:rsidRDefault="002B6E79" w:rsidP="005655A5">
      <w:pPr>
        <w:spacing w:line="276" w:lineRule="auto"/>
        <w:rPr>
          <w:sz w:val="26"/>
          <w:szCs w:val="26"/>
        </w:rPr>
      </w:pPr>
    </w:p>
    <w:p w:rsidR="002B6E79" w:rsidRPr="008A51B7" w:rsidRDefault="002B6E79" w:rsidP="005655A5">
      <w:pPr>
        <w:tabs>
          <w:tab w:val="left" w:pos="2145"/>
        </w:tabs>
        <w:spacing w:line="276" w:lineRule="auto"/>
        <w:rPr>
          <w:sz w:val="26"/>
          <w:szCs w:val="26"/>
        </w:rPr>
      </w:pPr>
      <w:r w:rsidRPr="008A51B7">
        <w:rPr>
          <w:sz w:val="26"/>
          <w:szCs w:val="26"/>
        </w:rPr>
        <w:t xml:space="preserve">Руководитель </w:t>
      </w:r>
      <w:proofErr w:type="gramStart"/>
      <w:r w:rsidRPr="008A51B7">
        <w:rPr>
          <w:sz w:val="26"/>
          <w:szCs w:val="26"/>
        </w:rPr>
        <w:t>муниципального</w:t>
      </w:r>
      <w:proofErr w:type="gramEnd"/>
    </w:p>
    <w:p w:rsidR="002B6E79" w:rsidRPr="008A51B7" w:rsidRDefault="002B6E79" w:rsidP="005655A5">
      <w:pPr>
        <w:tabs>
          <w:tab w:val="left" w:pos="2145"/>
        </w:tabs>
        <w:spacing w:line="276" w:lineRule="auto"/>
        <w:rPr>
          <w:sz w:val="26"/>
          <w:szCs w:val="26"/>
        </w:rPr>
      </w:pPr>
      <w:r w:rsidRPr="008A51B7">
        <w:rPr>
          <w:sz w:val="26"/>
          <w:szCs w:val="26"/>
        </w:rPr>
        <w:t xml:space="preserve"> отдела по образованию,</w:t>
      </w:r>
    </w:p>
    <w:p w:rsidR="008A51B7" w:rsidRDefault="002B6E79" w:rsidP="005655A5">
      <w:pPr>
        <w:tabs>
          <w:tab w:val="left" w:pos="2145"/>
        </w:tabs>
        <w:spacing w:line="276" w:lineRule="auto"/>
        <w:rPr>
          <w:sz w:val="26"/>
          <w:szCs w:val="26"/>
        </w:rPr>
      </w:pPr>
      <w:r w:rsidRPr="008A51B7">
        <w:rPr>
          <w:sz w:val="26"/>
          <w:szCs w:val="26"/>
        </w:rPr>
        <w:t xml:space="preserve">молодежной политике и спорту        </w:t>
      </w:r>
      <w:r w:rsidRPr="008A51B7">
        <w:rPr>
          <w:sz w:val="26"/>
          <w:szCs w:val="26"/>
        </w:rPr>
        <w:tab/>
      </w:r>
      <w:r w:rsidRPr="008A51B7">
        <w:rPr>
          <w:sz w:val="26"/>
          <w:szCs w:val="26"/>
        </w:rPr>
        <w:tab/>
        <w:t xml:space="preserve">                                         </w:t>
      </w:r>
      <w:r w:rsidR="005655A5">
        <w:rPr>
          <w:sz w:val="26"/>
          <w:szCs w:val="26"/>
        </w:rPr>
        <w:tab/>
      </w:r>
      <w:r w:rsidRPr="008A51B7">
        <w:rPr>
          <w:sz w:val="26"/>
          <w:szCs w:val="26"/>
        </w:rPr>
        <w:t>Е.А. Зубкова</w:t>
      </w:r>
    </w:p>
    <w:p w:rsidR="005655A5" w:rsidRDefault="005655A5" w:rsidP="005655A5">
      <w:pPr>
        <w:tabs>
          <w:tab w:val="left" w:pos="2145"/>
        </w:tabs>
        <w:spacing w:line="276" w:lineRule="auto"/>
        <w:rPr>
          <w:sz w:val="26"/>
          <w:szCs w:val="26"/>
        </w:rPr>
      </w:pPr>
    </w:p>
    <w:p w:rsidR="00D62D46" w:rsidRDefault="00D62D46" w:rsidP="005655A5">
      <w:pPr>
        <w:tabs>
          <w:tab w:val="left" w:pos="2145"/>
        </w:tabs>
        <w:spacing w:line="276" w:lineRule="auto"/>
        <w:rPr>
          <w:sz w:val="26"/>
          <w:szCs w:val="26"/>
        </w:rPr>
      </w:pPr>
    </w:p>
    <w:p w:rsidR="00D62D46" w:rsidRDefault="00D62D46" w:rsidP="005655A5">
      <w:pPr>
        <w:tabs>
          <w:tab w:val="left" w:pos="2145"/>
        </w:tabs>
        <w:spacing w:line="276" w:lineRule="auto"/>
        <w:rPr>
          <w:sz w:val="26"/>
          <w:szCs w:val="26"/>
        </w:rPr>
      </w:pPr>
    </w:p>
    <w:p w:rsidR="005655A5" w:rsidRPr="00D62D46" w:rsidRDefault="00D62D46" w:rsidP="005655A5">
      <w:pPr>
        <w:tabs>
          <w:tab w:val="left" w:pos="2145"/>
        </w:tabs>
        <w:spacing w:line="276" w:lineRule="auto"/>
        <w:rPr>
          <w:i/>
          <w:sz w:val="18"/>
          <w:szCs w:val="18"/>
        </w:rPr>
      </w:pPr>
      <w:r w:rsidRPr="00D62D46">
        <w:rPr>
          <w:i/>
          <w:sz w:val="18"/>
          <w:szCs w:val="18"/>
        </w:rPr>
        <w:t>исп.: Кононыхин А.А.</w:t>
      </w:r>
    </w:p>
    <w:p w:rsidR="005655A5" w:rsidRPr="00D62D46" w:rsidRDefault="005655A5" w:rsidP="005655A5">
      <w:pPr>
        <w:tabs>
          <w:tab w:val="left" w:pos="2145"/>
        </w:tabs>
        <w:spacing w:line="276" w:lineRule="auto"/>
        <w:rPr>
          <w:i/>
          <w:sz w:val="18"/>
          <w:szCs w:val="18"/>
        </w:rPr>
        <w:sectPr w:rsidR="005655A5" w:rsidRPr="00D62D46" w:rsidSect="005655A5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 w:rsidRPr="00D62D46">
        <w:rPr>
          <w:i/>
          <w:sz w:val="18"/>
          <w:szCs w:val="18"/>
        </w:rPr>
        <w:t>8(47362)7-12-73</w:t>
      </w:r>
    </w:p>
    <w:p w:rsidR="008A51B7" w:rsidRDefault="008A51B7" w:rsidP="008A51B7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</w:p>
    <w:p w:rsidR="005655A5" w:rsidRPr="00D62D46" w:rsidRDefault="005655A5" w:rsidP="00D62D46">
      <w:pPr>
        <w:ind w:left="6521"/>
        <w:jc w:val="both"/>
        <w:rPr>
          <w:i/>
        </w:rPr>
      </w:pPr>
      <w:r w:rsidRPr="00D62D46">
        <w:rPr>
          <w:i/>
        </w:rPr>
        <w:t xml:space="preserve">Приложение к приказу </w:t>
      </w:r>
    </w:p>
    <w:p w:rsidR="005655A5" w:rsidRPr="00D62D46" w:rsidRDefault="005655A5" w:rsidP="00D62D46">
      <w:pPr>
        <w:ind w:left="6521"/>
        <w:jc w:val="both"/>
        <w:rPr>
          <w:i/>
        </w:rPr>
      </w:pPr>
      <w:r w:rsidRPr="00D62D46">
        <w:rPr>
          <w:i/>
        </w:rPr>
        <w:t>Муницип</w:t>
      </w:r>
      <w:r w:rsidR="00D62D46" w:rsidRPr="00D62D46">
        <w:rPr>
          <w:i/>
        </w:rPr>
        <w:t xml:space="preserve">ального отдела  по образованию, </w:t>
      </w:r>
      <w:r w:rsidRPr="00D62D46">
        <w:rPr>
          <w:i/>
        </w:rPr>
        <w:t xml:space="preserve">молодежной политике и спорту администрации Павловского муниципального района от  </w:t>
      </w:r>
      <w:r w:rsidRPr="00D62D46">
        <w:rPr>
          <w:i/>
        </w:rPr>
        <w:t xml:space="preserve"> 2 сентября 2016</w:t>
      </w:r>
      <w:r w:rsidRPr="00D62D46">
        <w:rPr>
          <w:i/>
        </w:rPr>
        <w:t xml:space="preserve"> года </w:t>
      </w:r>
      <w:r w:rsidRPr="00D62D46">
        <w:rPr>
          <w:i/>
        </w:rPr>
        <w:t>№ 126</w:t>
      </w:r>
      <w:r w:rsidRPr="00D62D46">
        <w:rPr>
          <w:i/>
        </w:rPr>
        <w:t xml:space="preserve"> § 3</w:t>
      </w:r>
    </w:p>
    <w:p w:rsidR="008A51B7" w:rsidRDefault="008A51B7" w:rsidP="008A51B7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</w:p>
    <w:p w:rsidR="008A51B7" w:rsidRDefault="008A51B7" w:rsidP="008A51B7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Положение</w:t>
      </w:r>
    </w:p>
    <w:p w:rsidR="008A51B7" w:rsidRPr="008A51B7" w:rsidRDefault="008A51B7" w:rsidP="00D62D46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о конфликте интересов работников</w:t>
      </w:r>
    </w:p>
    <w:p w:rsidR="008A51B7" w:rsidRPr="00D62D46" w:rsidRDefault="008A51B7" w:rsidP="00D62D46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D62D46">
        <w:rPr>
          <w:b/>
          <w:bCs/>
          <w:sz w:val="26"/>
          <w:szCs w:val="26"/>
        </w:rPr>
        <w:t xml:space="preserve">муниципального отдела по образованию, молодежной политике и спорту администрации Павловского муниципального района </w:t>
      </w:r>
    </w:p>
    <w:p w:rsidR="008A51B7" w:rsidRPr="008A51B7" w:rsidRDefault="008A51B7" w:rsidP="00D62D46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D62D46">
        <w:rPr>
          <w:b/>
          <w:bCs/>
          <w:sz w:val="26"/>
          <w:szCs w:val="26"/>
        </w:rPr>
        <w:t>Воронежской области</w:t>
      </w:r>
    </w:p>
    <w:p w:rsidR="008A51B7" w:rsidRPr="008A51B7" w:rsidRDefault="008A51B7" w:rsidP="00D62D46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1. Общие положения</w:t>
      </w:r>
    </w:p>
    <w:p w:rsidR="008A51B7" w:rsidRPr="00D62D46" w:rsidRDefault="008A51B7" w:rsidP="00D62D46">
      <w:pPr>
        <w:shd w:val="clear" w:color="auto" w:fill="FFFFFF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8A51B7">
        <w:rPr>
          <w:sz w:val="26"/>
          <w:szCs w:val="26"/>
        </w:rPr>
        <w:t xml:space="preserve">1.1. Настоящее Положение о конфликте интересов работников </w:t>
      </w:r>
      <w:r w:rsidRPr="00D62D46">
        <w:rPr>
          <w:bCs/>
          <w:sz w:val="26"/>
          <w:szCs w:val="26"/>
        </w:rPr>
        <w:t>муниципального отдела по образованию, молодежной политике и спорту администрации Павловского муниципального района</w:t>
      </w:r>
      <w:r w:rsidRPr="00D62D46">
        <w:rPr>
          <w:b/>
          <w:bCs/>
          <w:sz w:val="26"/>
          <w:szCs w:val="26"/>
        </w:rPr>
        <w:t xml:space="preserve"> </w:t>
      </w:r>
      <w:r w:rsidRPr="00D62D46">
        <w:rPr>
          <w:bCs/>
          <w:sz w:val="26"/>
          <w:szCs w:val="26"/>
        </w:rPr>
        <w:t>Воронежской области</w:t>
      </w:r>
    </w:p>
    <w:p w:rsidR="008A51B7" w:rsidRPr="008A51B7" w:rsidRDefault="008A51B7" w:rsidP="00D62D46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(далее соответственно – Положение, </w:t>
      </w:r>
      <w:r w:rsidRPr="00D62D46">
        <w:rPr>
          <w:sz w:val="26"/>
          <w:szCs w:val="26"/>
        </w:rPr>
        <w:t>муниципальный отдел по образованию, молодежной политике и спорту</w:t>
      </w:r>
      <w:r w:rsidRPr="008A51B7">
        <w:rPr>
          <w:sz w:val="26"/>
          <w:szCs w:val="26"/>
        </w:rPr>
        <w:t>) разработано на основе Федерального закона от 29.12.2012 №</w:t>
      </w:r>
      <w:r w:rsidRPr="00D62D46">
        <w:rPr>
          <w:sz w:val="26"/>
          <w:szCs w:val="26"/>
        </w:rPr>
        <w:t xml:space="preserve"> </w:t>
      </w:r>
      <w:r w:rsidRPr="008A51B7">
        <w:rPr>
          <w:sz w:val="26"/>
          <w:szCs w:val="26"/>
        </w:rPr>
        <w:t>273-ФЗ «Об образовании в Российской Федерации», Федерального закона от 25.12.2008 № 273-ФЗ «О противодействии коррупции».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1.2. Целью Положения о конфликте интересов является регулирование и предотвращение конфликта интересов в деятельности работников</w:t>
      </w:r>
      <w:r w:rsidRPr="00D62D46">
        <w:rPr>
          <w:sz w:val="26"/>
          <w:szCs w:val="26"/>
        </w:rPr>
        <w:t xml:space="preserve"> 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 xml:space="preserve"> и возможных негативных последствий конфликта интересов для самого</w:t>
      </w:r>
      <w:r w:rsidR="002D7BFE" w:rsidRPr="00D62D46">
        <w:rPr>
          <w:sz w:val="26"/>
          <w:szCs w:val="26"/>
        </w:rPr>
        <w:t xml:space="preserve"> 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1.4. Используемые в положении понятия и определения.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A51B7">
        <w:rPr>
          <w:b/>
          <w:bCs/>
          <w:sz w:val="26"/>
          <w:szCs w:val="26"/>
        </w:rPr>
        <w:t>Конфликт интересов</w:t>
      </w:r>
      <w:r w:rsidRPr="00D62D46">
        <w:rPr>
          <w:sz w:val="26"/>
          <w:szCs w:val="26"/>
        </w:rPr>
        <w:t> </w:t>
      </w:r>
      <w:r w:rsidRPr="008A51B7">
        <w:rPr>
          <w:sz w:val="26"/>
          <w:szCs w:val="26"/>
        </w:rPr>
        <w:t xml:space="preserve">– ситуация, при которой личная заинтересованность (прямая или косвенная) работника (представителя)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 xml:space="preserve"> и </w:t>
      </w:r>
      <w:r w:rsidRPr="008A51B7">
        <w:rPr>
          <w:sz w:val="26"/>
          <w:szCs w:val="26"/>
        </w:rPr>
        <w:lastRenderedPageBreak/>
        <w:t xml:space="preserve">правами и законными интересами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, способное привести к причинению</w:t>
      </w:r>
      <w:proofErr w:type="gramEnd"/>
      <w:r w:rsidRPr="008A51B7">
        <w:rPr>
          <w:sz w:val="26"/>
          <w:szCs w:val="26"/>
        </w:rPr>
        <w:t xml:space="preserve"> вреда правам и законным интересам, имуществу и (или) деловой репутации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 xml:space="preserve">, работником (представителем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) которого он является.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A51B7">
        <w:rPr>
          <w:b/>
          <w:bCs/>
          <w:sz w:val="26"/>
          <w:szCs w:val="26"/>
        </w:rPr>
        <w:t>Личная заинтересованность работника (представителя) –</w:t>
      </w:r>
      <w:r w:rsidRPr="00D62D46">
        <w:rPr>
          <w:sz w:val="26"/>
          <w:szCs w:val="26"/>
        </w:rPr>
        <w:t> </w:t>
      </w:r>
      <w:r w:rsidRPr="008A51B7">
        <w:rPr>
          <w:sz w:val="26"/>
          <w:szCs w:val="26"/>
        </w:rPr>
        <w:t xml:space="preserve">заинтересованность работника (представителя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 xml:space="preserve">), связанная с возможностью получения работником (представителем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Положение о конфликте интересов</w:t>
      </w:r>
      <w:r w:rsidRPr="00D62D46">
        <w:rPr>
          <w:b/>
          <w:bCs/>
          <w:sz w:val="26"/>
          <w:szCs w:val="26"/>
        </w:rPr>
        <w:t> </w:t>
      </w:r>
      <w:r w:rsidRPr="008A51B7">
        <w:rPr>
          <w:sz w:val="26"/>
          <w:szCs w:val="26"/>
        </w:rPr>
        <w:t xml:space="preserve">(далее положение) – это внутренний документ </w:t>
      </w:r>
      <w:r w:rsidR="002D7BFE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2D7BFE" w:rsidRPr="00D62D46">
        <w:rPr>
          <w:sz w:val="26"/>
          <w:szCs w:val="26"/>
        </w:rPr>
        <w:t xml:space="preserve">муниципального отдела по образованию, молодежной политике и спорту </w:t>
      </w:r>
      <w:r w:rsidRPr="008A51B7">
        <w:rPr>
          <w:sz w:val="26"/>
          <w:szCs w:val="26"/>
        </w:rPr>
        <w:t>в ходе выполнения ими трудовых обязанностей.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2. Основные принципы</w:t>
      </w:r>
      <w:r w:rsidRPr="00D62D46">
        <w:rPr>
          <w:b/>
          <w:bCs/>
          <w:sz w:val="26"/>
          <w:szCs w:val="26"/>
        </w:rPr>
        <w:t> </w:t>
      </w:r>
      <w:r w:rsidRPr="008A51B7">
        <w:rPr>
          <w:b/>
          <w:bCs/>
          <w:sz w:val="26"/>
          <w:szCs w:val="26"/>
          <w:shd w:val="clear" w:color="auto" w:fill="FFFFFF"/>
        </w:rPr>
        <w:t>управления конфликтом интересов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2.1. В основу работы по управлению конфликтом интересов в </w:t>
      </w:r>
      <w:r w:rsidR="002D7BFE" w:rsidRPr="00D62D46">
        <w:rPr>
          <w:sz w:val="26"/>
          <w:szCs w:val="26"/>
          <w:shd w:val="clear" w:color="auto" w:fill="FFFFFF"/>
        </w:rPr>
        <w:t xml:space="preserve">муниципальном отделе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могут быть положены следующие принципы: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 обязательность раскрытия сведений о реальном или потенциальном конфликте интересов;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–  индивидуальное рассмотрение и оценка </w:t>
      </w:r>
      <w:proofErr w:type="spellStart"/>
      <w:r w:rsidRPr="008A51B7">
        <w:rPr>
          <w:sz w:val="26"/>
          <w:szCs w:val="26"/>
          <w:shd w:val="clear" w:color="auto" w:fill="FFFFFF"/>
        </w:rPr>
        <w:t>репутационных</w:t>
      </w:r>
      <w:proofErr w:type="spellEnd"/>
      <w:r w:rsidRPr="008A51B7">
        <w:rPr>
          <w:sz w:val="26"/>
          <w:szCs w:val="26"/>
          <w:shd w:val="clear" w:color="auto" w:fill="FFFFFF"/>
        </w:rPr>
        <w:t xml:space="preserve"> рисков для  </w:t>
      </w:r>
      <w:r w:rsidR="002D7BFE" w:rsidRPr="00D62D46">
        <w:rPr>
          <w:sz w:val="26"/>
          <w:szCs w:val="26"/>
          <w:shd w:val="clear" w:color="auto" w:fill="FFFFFF"/>
        </w:rPr>
        <w:t xml:space="preserve">муниципального отдела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при выявлении каждого конфликта интересов и его урегулирование;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–  соблюдение баланса интересов </w:t>
      </w:r>
      <w:r w:rsidR="002D7BFE" w:rsidRPr="00D62D46">
        <w:rPr>
          <w:sz w:val="26"/>
          <w:szCs w:val="26"/>
          <w:shd w:val="clear" w:color="auto" w:fill="FFFFFF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  <w:shd w:val="clear" w:color="auto" w:fill="FFFFFF"/>
        </w:rPr>
        <w:t xml:space="preserve"> и работника при урегулировании конфликта интересов;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8A51B7">
        <w:rPr>
          <w:sz w:val="26"/>
          <w:szCs w:val="26"/>
          <w:shd w:val="clear" w:color="auto" w:fill="FFFFFF"/>
        </w:rPr>
        <w:t xml:space="preserve">–  защита работника от преследования в связи с сообщением о конфликте интересов, который был своевременно раскрыт работником и урегулирован </w:t>
      </w:r>
      <w:r w:rsidRPr="008A51B7">
        <w:rPr>
          <w:sz w:val="26"/>
          <w:szCs w:val="26"/>
          <w:shd w:val="clear" w:color="auto" w:fill="FFFFFF"/>
        </w:rPr>
        <w:lastRenderedPageBreak/>
        <w:t xml:space="preserve">(предотвращен) </w:t>
      </w:r>
      <w:r w:rsidR="002D7BFE" w:rsidRPr="00D62D46">
        <w:rPr>
          <w:sz w:val="26"/>
          <w:szCs w:val="26"/>
          <w:shd w:val="clear" w:color="auto" w:fill="FFFFFF"/>
        </w:rPr>
        <w:t>муниципальным отделом по образованию, молодежной политике и спорту</w:t>
      </w:r>
      <w:r w:rsidRPr="008A51B7">
        <w:rPr>
          <w:sz w:val="26"/>
          <w:szCs w:val="26"/>
          <w:shd w:val="clear" w:color="auto" w:fill="FFFFFF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3. Круг лиц подпадающих под действие положения. Конфликтные ситуации.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3.1.</w:t>
      </w:r>
      <w:r w:rsidR="00A23570" w:rsidRPr="00D62D46">
        <w:rPr>
          <w:sz w:val="26"/>
          <w:szCs w:val="26"/>
        </w:rPr>
        <w:t xml:space="preserve"> </w:t>
      </w:r>
      <w:r w:rsidRPr="008A51B7">
        <w:rPr>
          <w:sz w:val="26"/>
          <w:szCs w:val="26"/>
        </w:rPr>
        <w:t xml:space="preserve">Действие положения распространяется на всех работников </w:t>
      </w:r>
      <w:r w:rsidR="002D7BFE" w:rsidRPr="00D62D46">
        <w:rPr>
          <w:sz w:val="26"/>
          <w:szCs w:val="26"/>
        </w:rPr>
        <w:t xml:space="preserve">муниципального отдела по образованию, молодежной политике и спорту </w:t>
      </w:r>
      <w:r w:rsidRPr="008A51B7">
        <w:rPr>
          <w:sz w:val="26"/>
          <w:szCs w:val="26"/>
        </w:rPr>
        <w:t>вне зависимости от уровня занимаемой должности.</w:t>
      </w:r>
    </w:p>
    <w:p w:rsidR="008A51B7" w:rsidRPr="008A51B7" w:rsidRDefault="00A23570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D62D46">
        <w:rPr>
          <w:sz w:val="26"/>
          <w:szCs w:val="26"/>
        </w:rPr>
        <w:t xml:space="preserve">3.2. </w:t>
      </w:r>
      <w:r w:rsidR="008A51B7" w:rsidRPr="008A51B7">
        <w:rPr>
          <w:sz w:val="26"/>
          <w:szCs w:val="26"/>
        </w:rPr>
        <w:t xml:space="preserve">Обязаны соблюдать положение также физические лица, сотрудничающие с </w:t>
      </w:r>
      <w:r w:rsidR="002D7BFE" w:rsidRPr="00D62D46">
        <w:rPr>
          <w:sz w:val="26"/>
          <w:szCs w:val="26"/>
        </w:rPr>
        <w:t>муниципальным отделом по образованию, молодежной политике и спорту</w:t>
      </w:r>
      <w:r w:rsidR="008A51B7" w:rsidRPr="008A51B7">
        <w:rPr>
          <w:sz w:val="26"/>
          <w:szCs w:val="26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4. Обязанности работников в связи с раскрытием и урегулированием конфликта интересов.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– при принятии решений по деловым вопросам и выполнении своих трудовых обязанностей руководствоваться интересами </w:t>
      </w:r>
      <w:r w:rsidR="00A23570" w:rsidRPr="00D62D46">
        <w:rPr>
          <w:sz w:val="26"/>
          <w:szCs w:val="26"/>
          <w:shd w:val="clear" w:color="auto" w:fill="FFFFFF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  <w:shd w:val="clear" w:color="auto" w:fill="FFFFFF"/>
        </w:rPr>
        <w:t xml:space="preserve"> – без учета своих личных интересов, интересов своих родственников и друзей;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избегать ситуаций и обстоятельств, которые могут привести к конфликту интересов;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раскрывать возникший (реальный) или потенциальный конфликт интересов;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   содействовать урегулированию возникшего конфликта интересов.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4.2. Работник </w:t>
      </w:r>
      <w:r w:rsidR="005655A5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, в отношении которого возник спор о конфликте интересов, вправе обратиться к</w:t>
      </w:r>
      <w:r w:rsidRPr="00D62D46">
        <w:rPr>
          <w:sz w:val="26"/>
          <w:szCs w:val="26"/>
        </w:rPr>
        <w:t> </w:t>
      </w:r>
      <w:r w:rsidRPr="008A51B7">
        <w:rPr>
          <w:sz w:val="26"/>
          <w:szCs w:val="26"/>
        </w:rPr>
        <w:t>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 xml:space="preserve">5. Порядок раскрытия конфликта интересов работником </w:t>
      </w:r>
      <w:r w:rsidR="005655A5" w:rsidRPr="00D62D46">
        <w:rPr>
          <w:b/>
          <w:bCs/>
          <w:sz w:val="26"/>
          <w:szCs w:val="26"/>
        </w:rPr>
        <w:t xml:space="preserve">муниципального отдела по образованию, молодежной политике и спорту </w:t>
      </w:r>
      <w:r w:rsidRPr="008A51B7">
        <w:rPr>
          <w:b/>
          <w:bCs/>
          <w:sz w:val="26"/>
          <w:szCs w:val="26"/>
        </w:rPr>
        <w:t>и порядок его урегулирования, в том числе возможные способы разрешения возникшего конфликта интересов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lastRenderedPageBreak/>
        <w:t xml:space="preserve">5.1. В </w:t>
      </w:r>
      <w:r w:rsidR="005655A5" w:rsidRPr="00D62D46">
        <w:rPr>
          <w:sz w:val="26"/>
          <w:szCs w:val="26"/>
          <w:shd w:val="clear" w:color="auto" w:fill="FFFFFF"/>
        </w:rPr>
        <w:t xml:space="preserve">муниципальном отделе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возможно установление различных видов раскрытия конфликта интересов, в том числе: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   раскрытие сведений о конфликте интересов при приеме на работу;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5.2</w:t>
      </w:r>
      <w:r w:rsidR="00D62D46" w:rsidRPr="00D62D46">
        <w:rPr>
          <w:sz w:val="26"/>
          <w:szCs w:val="26"/>
          <w:shd w:val="clear" w:color="auto" w:fill="FFFFFF"/>
        </w:rPr>
        <w:t>.</w:t>
      </w:r>
      <w:r w:rsidRPr="008A51B7">
        <w:rPr>
          <w:sz w:val="26"/>
          <w:szCs w:val="26"/>
          <w:shd w:val="clear" w:color="auto" w:fill="FFFFFF"/>
        </w:rPr>
        <w:t xml:space="preserve">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5.3</w:t>
      </w:r>
      <w:r w:rsidR="00D62D46" w:rsidRPr="00D62D46">
        <w:rPr>
          <w:sz w:val="26"/>
          <w:szCs w:val="26"/>
          <w:shd w:val="clear" w:color="auto" w:fill="FFFFFF"/>
        </w:rPr>
        <w:t>.</w:t>
      </w:r>
      <w:r w:rsidRPr="008A51B7">
        <w:rPr>
          <w:sz w:val="26"/>
          <w:szCs w:val="26"/>
          <w:shd w:val="clear" w:color="auto" w:fill="FFFFFF"/>
        </w:rPr>
        <w:t xml:space="preserve"> </w:t>
      </w:r>
      <w:r w:rsidR="005655A5" w:rsidRPr="00D62D46">
        <w:rPr>
          <w:sz w:val="26"/>
          <w:szCs w:val="26"/>
          <w:shd w:val="clear" w:color="auto" w:fill="FFFFFF"/>
        </w:rPr>
        <w:t xml:space="preserve">Муниципальный отдел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берёт на себя обязательство конфиденциального рассмотрения представленных сведений и урегулирования конфликта интересов.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5.4. Поступившая информация тщательно проверяется Конфликтной комиссией с целью оценки серьезности возникающих для </w:t>
      </w:r>
      <w:r w:rsidR="005655A5" w:rsidRPr="00D62D46">
        <w:rPr>
          <w:sz w:val="26"/>
          <w:szCs w:val="26"/>
          <w:shd w:val="clear" w:color="auto" w:fill="FFFFFF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  <w:shd w:val="clear" w:color="auto" w:fill="FFFFFF"/>
        </w:rPr>
        <w:t xml:space="preserve"> рисков и выбора наиболее подходящей формы урегулирования конфликта интересов.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Следует иметь в виду, что в итоге этой работы</w:t>
      </w:r>
      <w:r w:rsidRPr="00D62D46">
        <w:rPr>
          <w:sz w:val="26"/>
          <w:szCs w:val="26"/>
        </w:rPr>
        <w:t> </w:t>
      </w:r>
      <w:r w:rsidRPr="008A51B7">
        <w:rPr>
          <w:sz w:val="26"/>
          <w:szCs w:val="26"/>
          <w:shd w:val="clear" w:color="auto" w:fill="FFFFFF"/>
        </w:rPr>
        <w:t>Конфликтная комиссия</w:t>
      </w:r>
      <w:r w:rsidRPr="00D62D46">
        <w:rPr>
          <w:sz w:val="26"/>
          <w:szCs w:val="26"/>
        </w:rPr>
        <w:t> </w:t>
      </w:r>
      <w:r w:rsidRPr="008A51B7">
        <w:rPr>
          <w:sz w:val="26"/>
          <w:szCs w:val="26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–  добровольный отказ работника </w:t>
      </w:r>
      <w:r w:rsidR="005655A5" w:rsidRPr="00D62D46">
        <w:rPr>
          <w:sz w:val="26"/>
          <w:szCs w:val="26"/>
          <w:shd w:val="clear" w:color="auto" w:fill="FFFFFF"/>
        </w:rPr>
        <w:t xml:space="preserve">муниципального отдела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 пересмотр и изменение функциональных обязанностей работника;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lastRenderedPageBreak/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 передача работником принадлежащего ему имущества, являющегося основой возникновения конфликта интересов, в до</w:t>
      </w:r>
      <w:bookmarkStart w:id="0" w:name="_GoBack"/>
      <w:bookmarkEnd w:id="0"/>
      <w:r w:rsidRPr="008A51B7">
        <w:rPr>
          <w:sz w:val="26"/>
          <w:szCs w:val="26"/>
          <w:shd w:val="clear" w:color="auto" w:fill="FFFFFF"/>
        </w:rPr>
        <w:t>верительное управление;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–  отказ работника от своего личного интереса, порождающего конфликт с интересами </w:t>
      </w:r>
      <w:r w:rsidR="005655A5" w:rsidRPr="00D62D46">
        <w:rPr>
          <w:sz w:val="26"/>
          <w:szCs w:val="26"/>
          <w:shd w:val="clear" w:color="auto" w:fill="FFFFFF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  <w:shd w:val="clear" w:color="auto" w:fill="FFFFFF"/>
        </w:rPr>
        <w:t>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–  увольнение работника из </w:t>
      </w:r>
      <w:r w:rsidR="005655A5" w:rsidRPr="00D62D46">
        <w:rPr>
          <w:sz w:val="26"/>
          <w:szCs w:val="26"/>
          <w:shd w:val="clear" w:color="auto" w:fill="FFFFFF"/>
        </w:rPr>
        <w:t xml:space="preserve">муниципального отдела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по инициативе работника;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5655A5" w:rsidRPr="00D62D46">
        <w:rPr>
          <w:sz w:val="26"/>
          <w:szCs w:val="26"/>
          <w:shd w:val="clear" w:color="auto" w:fill="FFFFFF"/>
        </w:rPr>
        <w:t xml:space="preserve">муниципального отдела по образованию, молодежной политике и спорту </w:t>
      </w:r>
      <w:r w:rsidRPr="008A51B7">
        <w:rPr>
          <w:sz w:val="26"/>
          <w:szCs w:val="26"/>
          <w:shd w:val="clear" w:color="auto" w:fill="FFFFFF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8A51B7">
        <w:rPr>
          <w:sz w:val="26"/>
          <w:szCs w:val="26"/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655A5" w:rsidRPr="00D62D46">
        <w:rPr>
          <w:sz w:val="26"/>
          <w:szCs w:val="26"/>
          <w:shd w:val="clear" w:color="auto" w:fill="FFFFFF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  <w:shd w:val="clear" w:color="auto" w:fill="FFFFFF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  <w:shd w:val="clear" w:color="auto" w:fill="FFFFFF"/>
        </w:rPr>
        <w:t>6.1. Ответственным за прием сведений о возникающих (имеющихся) конфликтах интересов является секретарь Конфликтной комиссии</w:t>
      </w:r>
      <w:r w:rsidRPr="008A51B7">
        <w:rPr>
          <w:sz w:val="26"/>
          <w:szCs w:val="26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6.2. Порядок рассмотрения ситуации конфликта интересов определен Положением о Конфликтной комиссии </w:t>
      </w:r>
      <w:r w:rsidR="005655A5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b/>
          <w:bCs/>
          <w:sz w:val="26"/>
          <w:szCs w:val="26"/>
        </w:rPr>
        <w:t xml:space="preserve">8. Ответственность работников </w:t>
      </w:r>
      <w:r w:rsidR="005655A5" w:rsidRPr="00D62D46">
        <w:rPr>
          <w:b/>
          <w:bCs/>
          <w:sz w:val="26"/>
          <w:szCs w:val="26"/>
        </w:rPr>
        <w:t xml:space="preserve">муниципального отдела по образованию, молодежной политике и спорту </w:t>
      </w:r>
      <w:r w:rsidRPr="008A51B7">
        <w:rPr>
          <w:b/>
          <w:bCs/>
          <w:sz w:val="26"/>
          <w:szCs w:val="26"/>
        </w:rPr>
        <w:t>за несоблюдение положения о конфликте интересов.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8.1. Для предотвращения конфликта интересов работникам </w:t>
      </w:r>
      <w:r w:rsidR="005655A5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 xml:space="preserve"> необходимо следовать Кодексу профессиональной этики и служебного поведения работников </w:t>
      </w:r>
      <w:r w:rsidR="005655A5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>8.2. В случае возникновения у работника личной заинтересованности, он об</w:t>
      </w:r>
      <w:r w:rsidR="005655A5" w:rsidRPr="00D62D46">
        <w:rPr>
          <w:sz w:val="26"/>
          <w:szCs w:val="26"/>
        </w:rPr>
        <w:t>язан доложить об этом руководителю</w:t>
      </w:r>
      <w:r w:rsidRPr="008A51B7">
        <w:rPr>
          <w:sz w:val="26"/>
          <w:szCs w:val="26"/>
        </w:rPr>
        <w:t xml:space="preserve"> </w:t>
      </w:r>
      <w:r w:rsidR="005655A5" w:rsidRPr="00D62D46">
        <w:rPr>
          <w:sz w:val="26"/>
          <w:szCs w:val="26"/>
        </w:rPr>
        <w:t>муниципального отдела по образованию, молодежной политике и спорту</w:t>
      </w:r>
      <w:r w:rsidRPr="008A51B7">
        <w:rPr>
          <w:sz w:val="26"/>
          <w:szCs w:val="26"/>
        </w:rPr>
        <w:t>.</w:t>
      </w:r>
    </w:p>
    <w:p w:rsidR="008A51B7" w:rsidRPr="008A51B7" w:rsidRDefault="008A51B7" w:rsidP="00D62D46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8A51B7">
        <w:rPr>
          <w:sz w:val="26"/>
          <w:szCs w:val="26"/>
        </w:rPr>
        <w:t xml:space="preserve">8.3.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8A51B7">
        <w:rPr>
          <w:sz w:val="26"/>
          <w:szCs w:val="26"/>
        </w:rPr>
        <w:t>Федерации</w:t>
      </w:r>
      <w:proofErr w:type="gramEnd"/>
      <w:r w:rsidRPr="008A51B7">
        <w:rPr>
          <w:sz w:val="26"/>
          <w:szCs w:val="26"/>
        </w:rPr>
        <w:t xml:space="preserve"> может быть расторгнут трудовой договор.</w:t>
      </w:r>
    </w:p>
    <w:p w:rsidR="002B6E79" w:rsidRPr="00D62D46" w:rsidRDefault="002B6E79" w:rsidP="00D62D46">
      <w:pPr>
        <w:tabs>
          <w:tab w:val="left" w:pos="2145"/>
        </w:tabs>
        <w:spacing w:line="360" w:lineRule="auto"/>
        <w:rPr>
          <w:sz w:val="26"/>
          <w:szCs w:val="26"/>
        </w:rPr>
      </w:pPr>
    </w:p>
    <w:p w:rsidR="00131DD2" w:rsidRPr="00D62D46" w:rsidRDefault="00131DD2" w:rsidP="00D62D46">
      <w:pPr>
        <w:tabs>
          <w:tab w:val="left" w:pos="2145"/>
        </w:tabs>
        <w:spacing w:line="360" w:lineRule="auto"/>
        <w:rPr>
          <w:sz w:val="26"/>
          <w:szCs w:val="26"/>
        </w:rPr>
      </w:pPr>
    </w:p>
    <w:p w:rsidR="00131DD2" w:rsidRPr="00D62D46" w:rsidRDefault="00131DD2" w:rsidP="00D62D46">
      <w:pPr>
        <w:tabs>
          <w:tab w:val="left" w:pos="2145"/>
        </w:tabs>
        <w:spacing w:line="360" w:lineRule="auto"/>
        <w:rPr>
          <w:i/>
          <w:sz w:val="26"/>
          <w:szCs w:val="26"/>
        </w:rPr>
      </w:pPr>
    </w:p>
    <w:p w:rsidR="00131DD2" w:rsidRPr="00D62D46" w:rsidRDefault="00131DD2" w:rsidP="00D62D46">
      <w:pPr>
        <w:tabs>
          <w:tab w:val="left" w:pos="2145"/>
        </w:tabs>
        <w:spacing w:line="360" w:lineRule="auto"/>
        <w:rPr>
          <w:i/>
          <w:sz w:val="26"/>
          <w:szCs w:val="26"/>
        </w:rPr>
      </w:pPr>
    </w:p>
    <w:p w:rsidR="00B00F6F" w:rsidRPr="00D62D46" w:rsidRDefault="00B00F6F" w:rsidP="00D62D46">
      <w:pPr>
        <w:tabs>
          <w:tab w:val="left" w:pos="2145"/>
        </w:tabs>
        <w:spacing w:line="360" w:lineRule="auto"/>
        <w:rPr>
          <w:sz w:val="26"/>
          <w:szCs w:val="26"/>
        </w:rPr>
      </w:pPr>
    </w:p>
    <w:p w:rsidR="00B00F6F" w:rsidRPr="00D62D46" w:rsidRDefault="00B00F6F" w:rsidP="00D62D46">
      <w:pPr>
        <w:tabs>
          <w:tab w:val="left" w:pos="2145"/>
        </w:tabs>
        <w:spacing w:line="360" w:lineRule="auto"/>
        <w:rPr>
          <w:sz w:val="26"/>
          <w:szCs w:val="26"/>
        </w:rPr>
      </w:pPr>
    </w:p>
    <w:p w:rsidR="00B00F6F" w:rsidRPr="00D62D46" w:rsidRDefault="00B00F6F" w:rsidP="00D62D46">
      <w:pPr>
        <w:tabs>
          <w:tab w:val="left" w:pos="2145"/>
        </w:tabs>
        <w:spacing w:line="360" w:lineRule="auto"/>
        <w:rPr>
          <w:sz w:val="26"/>
          <w:szCs w:val="26"/>
        </w:rPr>
      </w:pPr>
    </w:p>
    <w:p w:rsidR="00B00F6F" w:rsidRPr="00D62D46" w:rsidRDefault="00B00F6F" w:rsidP="00D62D46">
      <w:pPr>
        <w:tabs>
          <w:tab w:val="left" w:pos="2145"/>
        </w:tabs>
        <w:spacing w:line="360" w:lineRule="auto"/>
        <w:rPr>
          <w:sz w:val="26"/>
          <w:szCs w:val="26"/>
        </w:rPr>
      </w:pPr>
    </w:p>
    <w:p w:rsidR="006B0AFF" w:rsidRPr="00D62D46" w:rsidRDefault="006B0AFF" w:rsidP="00D62D46">
      <w:pPr>
        <w:spacing w:line="360" w:lineRule="auto"/>
        <w:ind w:left="6379"/>
        <w:jc w:val="both"/>
        <w:rPr>
          <w:sz w:val="26"/>
          <w:szCs w:val="26"/>
        </w:rPr>
      </w:pPr>
    </w:p>
    <w:p w:rsidR="006B0AFF" w:rsidRPr="00D62D46" w:rsidRDefault="006B0AFF" w:rsidP="00D62D46">
      <w:pPr>
        <w:spacing w:line="360" w:lineRule="auto"/>
        <w:jc w:val="both"/>
        <w:rPr>
          <w:sz w:val="26"/>
          <w:szCs w:val="26"/>
        </w:rPr>
      </w:pPr>
    </w:p>
    <w:sectPr w:rsidR="006B0AFF" w:rsidRPr="00D62D46" w:rsidSect="00D62D4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AD4"/>
    <w:multiLevelType w:val="multilevel"/>
    <w:tmpl w:val="D1BC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170417"/>
    <w:multiLevelType w:val="hybridMultilevel"/>
    <w:tmpl w:val="9C92350A"/>
    <w:lvl w:ilvl="0" w:tplc="A14C5EA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506F7"/>
    <w:multiLevelType w:val="hybridMultilevel"/>
    <w:tmpl w:val="DF4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E79"/>
    <w:rsid w:val="000116F8"/>
    <w:rsid w:val="000A6077"/>
    <w:rsid w:val="00131DD2"/>
    <w:rsid w:val="001B59EF"/>
    <w:rsid w:val="002B6E79"/>
    <w:rsid w:val="002D7BFE"/>
    <w:rsid w:val="00315458"/>
    <w:rsid w:val="00437029"/>
    <w:rsid w:val="00495058"/>
    <w:rsid w:val="00537B7A"/>
    <w:rsid w:val="005655A5"/>
    <w:rsid w:val="005B06E8"/>
    <w:rsid w:val="005B30E0"/>
    <w:rsid w:val="005B5B16"/>
    <w:rsid w:val="00662311"/>
    <w:rsid w:val="006B0AFF"/>
    <w:rsid w:val="006C59B0"/>
    <w:rsid w:val="00705B77"/>
    <w:rsid w:val="00734AE4"/>
    <w:rsid w:val="008835FA"/>
    <w:rsid w:val="008A51B7"/>
    <w:rsid w:val="009D1EEE"/>
    <w:rsid w:val="009E1E70"/>
    <w:rsid w:val="009E3537"/>
    <w:rsid w:val="00A23570"/>
    <w:rsid w:val="00A612E3"/>
    <w:rsid w:val="00AF6BA0"/>
    <w:rsid w:val="00B00F6F"/>
    <w:rsid w:val="00B27BA5"/>
    <w:rsid w:val="00B85290"/>
    <w:rsid w:val="00BF7419"/>
    <w:rsid w:val="00C80E05"/>
    <w:rsid w:val="00CC5E5F"/>
    <w:rsid w:val="00CE19F8"/>
    <w:rsid w:val="00D05E71"/>
    <w:rsid w:val="00D41996"/>
    <w:rsid w:val="00D62D46"/>
    <w:rsid w:val="00E252DB"/>
    <w:rsid w:val="00E44422"/>
    <w:rsid w:val="00F11FB0"/>
    <w:rsid w:val="00FC56AD"/>
    <w:rsid w:val="00FC5E14"/>
    <w:rsid w:val="00FE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7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E79"/>
    <w:pPr>
      <w:jc w:val="center"/>
    </w:pPr>
    <w:rPr>
      <w:i/>
      <w:iCs/>
      <w:szCs w:val="24"/>
      <w:u w:val="single"/>
    </w:rPr>
  </w:style>
  <w:style w:type="character" w:customStyle="1" w:styleId="a4">
    <w:name w:val="Название Знак"/>
    <w:basedOn w:val="a0"/>
    <w:link w:val="a3"/>
    <w:rsid w:val="002B6E79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a5">
    <w:name w:val="No Spacing"/>
    <w:qFormat/>
    <w:rsid w:val="002B6E79"/>
    <w:pPr>
      <w:suppressAutoHyphens/>
      <w:spacing w:after="0" w:line="240" w:lineRule="auto"/>
      <w:jc w:val="left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9E3537"/>
    <w:pPr>
      <w:ind w:left="720"/>
      <w:contextualSpacing/>
    </w:pPr>
  </w:style>
  <w:style w:type="character" w:styleId="a7">
    <w:name w:val="Hyperlink"/>
    <w:basedOn w:val="a0"/>
    <w:rsid w:val="00705B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25</cp:revision>
  <cp:lastPrinted>2017-10-11T12:36:00Z</cp:lastPrinted>
  <dcterms:created xsi:type="dcterms:W3CDTF">2015-01-21T10:07:00Z</dcterms:created>
  <dcterms:modified xsi:type="dcterms:W3CDTF">2017-10-11T12:37:00Z</dcterms:modified>
</cp:coreProperties>
</file>