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B9" w:rsidRPr="008779B9" w:rsidRDefault="008779B9" w:rsidP="00877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8779B9">
        <w:rPr>
          <w:rFonts w:ascii="Times New Roman" w:hAnsi="Times New Roman" w:cs="Times New Roman"/>
          <w:sz w:val="28"/>
        </w:rPr>
        <w:t>25 ноября на базе МКОУ Петровской средней общеобразовательной школы прошёл открытый урок, проведённый учителем информатики и региональным методистом Топчиевым С.Н. для восьмого класса на тему «Логические элементы». Урок стал важным событием не только для учеников, но и для педагогического сообщества, так как на мероприятии присутствовали другие учителя информатики из различных школ.</w:t>
      </w:r>
    </w:p>
    <w:p w:rsidR="008779B9" w:rsidRPr="008779B9" w:rsidRDefault="008779B9" w:rsidP="00877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79B9">
        <w:rPr>
          <w:rFonts w:ascii="Times New Roman" w:hAnsi="Times New Roman" w:cs="Times New Roman"/>
          <w:sz w:val="28"/>
        </w:rPr>
        <w:t xml:space="preserve">Тема логических элементов является основополагающей в изучении информатики, поскольку она закладывает основы работы с компьютерными системами и </w:t>
      </w:r>
      <w:proofErr w:type="spellStart"/>
      <w:r w:rsidRPr="008779B9">
        <w:rPr>
          <w:rFonts w:ascii="Times New Roman" w:hAnsi="Times New Roman" w:cs="Times New Roman"/>
          <w:sz w:val="28"/>
        </w:rPr>
        <w:t>программироваия</w:t>
      </w:r>
      <w:proofErr w:type="spellEnd"/>
      <w:r w:rsidRPr="008779B9">
        <w:rPr>
          <w:rFonts w:ascii="Times New Roman" w:hAnsi="Times New Roman" w:cs="Times New Roman"/>
          <w:sz w:val="28"/>
        </w:rPr>
        <w:t>. В ходе урока Топчиев С.Н. подробно ознакомил учеников с ключевыми понятиями, такими как логические операции (И, ИЛИ, НЕ), а также их применением в различных областях, от базового программирования до цифровой электроники.</w:t>
      </w:r>
    </w:p>
    <w:p w:rsidR="008779B9" w:rsidRPr="008779B9" w:rsidRDefault="008779B9" w:rsidP="00877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79B9">
        <w:rPr>
          <w:rFonts w:ascii="Times New Roman" w:hAnsi="Times New Roman" w:cs="Times New Roman"/>
          <w:sz w:val="28"/>
        </w:rPr>
        <w:t xml:space="preserve">Урок прошёл в интерактивной форме — ученики были активно вовлечены в обсуждение, выполняли практические задания участвовали в групповых </w:t>
      </w:r>
      <w:r w:rsidRPr="008779B9">
        <w:rPr>
          <w:rFonts w:ascii="Times New Roman" w:hAnsi="Times New Roman" w:cs="Times New Roman"/>
          <w:sz w:val="28"/>
        </w:rPr>
        <w:t>обсуждениях</w:t>
      </w:r>
      <w:r w:rsidRPr="008779B9">
        <w:rPr>
          <w:rFonts w:ascii="Times New Roman" w:hAnsi="Times New Roman" w:cs="Times New Roman"/>
          <w:sz w:val="28"/>
        </w:rPr>
        <w:t>. Такой подход способствовал не только усвоению теоретического материала, но и развитию командного взаимодействия и критического мышления.</w:t>
      </w:r>
    </w:p>
    <w:p w:rsidR="008779B9" w:rsidRPr="008779B9" w:rsidRDefault="008779B9" w:rsidP="00877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79B9">
        <w:rPr>
          <w:rFonts w:ascii="Times New Roman" w:hAnsi="Times New Roman" w:cs="Times New Roman"/>
          <w:sz w:val="28"/>
        </w:rPr>
        <w:t>Учителя, присутствовавшие на уроке, отметили высокую степень заинтересованности учеников, а также интуитивно понятные объяснения сложных концепций со стороны преподавателя. Обсуждение после урока дало возможность коллегам поделиться своими наблюдениями и рекомендациями для дальнейшего улучшения учебного процесса.</w:t>
      </w:r>
    </w:p>
    <w:p w:rsidR="009718DC" w:rsidRPr="008779B9" w:rsidRDefault="008779B9" w:rsidP="00877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79B9">
        <w:rPr>
          <w:rFonts w:ascii="Times New Roman" w:hAnsi="Times New Roman" w:cs="Times New Roman"/>
          <w:sz w:val="28"/>
        </w:rPr>
        <w:t>Мероприятие подчеркнуло важность открытых уроков как площадки для обмена опытом между педагогами и создания услови</w:t>
      </w:r>
      <w:r w:rsidRPr="008779B9">
        <w:rPr>
          <w:rFonts w:ascii="Times New Roman" w:hAnsi="Times New Roman" w:cs="Times New Roman"/>
          <w:sz w:val="28"/>
        </w:rPr>
        <w:t>й для профессионального роста. Данный урок</w:t>
      </w:r>
      <w:r w:rsidRPr="008779B9">
        <w:rPr>
          <w:rFonts w:ascii="Times New Roman" w:hAnsi="Times New Roman" w:cs="Times New Roman"/>
          <w:sz w:val="28"/>
        </w:rPr>
        <w:t xml:space="preserve"> продемонстрировал пример того, как можно эффективно использовать современные методы обучения и вовлекать учащихся в изучение информатики. Участники ушли с новыми идеями и вдохновением для своей преподавательской деятельности.</w:t>
      </w:r>
      <w:bookmarkEnd w:id="0"/>
    </w:p>
    <w:sectPr w:rsidR="009718DC" w:rsidRPr="008779B9" w:rsidSect="008779B9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B9"/>
    <w:rsid w:val="005262B4"/>
    <w:rsid w:val="006E03BF"/>
    <w:rsid w:val="0087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23C9"/>
  <w15:chartTrackingRefBased/>
  <w15:docId w15:val="{57C8DF25-2307-4AD9-BFAD-0462EA66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</cp:revision>
  <dcterms:created xsi:type="dcterms:W3CDTF">2024-12-01T06:31:00Z</dcterms:created>
  <dcterms:modified xsi:type="dcterms:W3CDTF">2024-12-01T06:36:00Z</dcterms:modified>
</cp:coreProperties>
</file>